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1BF6" w14:textId="77777777" w:rsidR="00D43518" w:rsidRPr="00D67CE2" w:rsidRDefault="00D43518" w:rsidP="00FC0BF9">
      <w:pPr>
        <w:jc w:val="center"/>
        <w:rPr>
          <w:b/>
          <w:sz w:val="28"/>
          <w:szCs w:val="28"/>
        </w:rPr>
      </w:pPr>
      <w:r w:rsidRPr="00D67CE2">
        <w:rPr>
          <w:b/>
          <w:sz w:val="28"/>
          <w:szCs w:val="28"/>
        </w:rPr>
        <w:t>Engineering Specification</w:t>
      </w:r>
      <w:r w:rsidRPr="00D67CE2">
        <w:rPr>
          <w:b/>
          <w:sz w:val="28"/>
          <w:szCs w:val="28"/>
        </w:rPr>
        <w:br/>
      </w:r>
      <w:r w:rsidR="00FC0BF9">
        <w:rPr>
          <w:b/>
          <w:sz w:val="28"/>
          <w:szCs w:val="28"/>
        </w:rPr>
        <w:t>Low Profile, Portable Steel</w:t>
      </w:r>
      <w:r w:rsidR="00FC0BF9" w:rsidRPr="0044405D">
        <w:rPr>
          <w:b/>
          <w:sz w:val="28"/>
          <w:szCs w:val="28"/>
        </w:rPr>
        <w:t xml:space="preserve"> Deck </w:t>
      </w:r>
      <w:r w:rsidR="00FC0BF9">
        <w:rPr>
          <w:b/>
          <w:sz w:val="28"/>
          <w:szCs w:val="28"/>
        </w:rPr>
        <w:t xml:space="preserve">Truck Scale </w:t>
      </w:r>
    </w:p>
    <w:p w14:paraId="600B83E2" w14:textId="77777777" w:rsidR="00D43518" w:rsidRPr="00D67CE2" w:rsidRDefault="00D43518" w:rsidP="00D43518"/>
    <w:p w14:paraId="34CF54F0" w14:textId="77777777" w:rsidR="00FC0BF9" w:rsidRDefault="00FC0BF9" w:rsidP="00FC0BF9">
      <w:r>
        <w:t>The following set of specifications shall describe a fully electronic, self-contained portable type modular steel deck truck scale system. This scale has been designed to be installed on a temporary type foundation with adequate soil support. Scale may be installed on concrete, asphalt, timber, crushed stone, or other suitable material. Scale shall be suitable for easy movement</w:t>
      </w:r>
      <w:r w:rsidRPr="00D5153F">
        <w:t>.</w:t>
      </w:r>
      <w:r>
        <w:t xml:space="preserve"> </w:t>
      </w:r>
      <w:r w:rsidRPr="00423B53">
        <w:rPr>
          <w:b/>
          <w:bCs/>
        </w:rPr>
        <w:t xml:space="preserve">NOTE: </w:t>
      </w:r>
      <w:r>
        <w:t>Most states require that portable truck scale installations are limited to six months unless installed on a permanent foundation.</w:t>
      </w:r>
    </w:p>
    <w:p w14:paraId="10FA3AE1" w14:textId="77777777" w:rsidR="00497E15" w:rsidRPr="00D67CE2" w:rsidRDefault="00497E15" w:rsidP="00497E15"/>
    <w:p w14:paraId="6AB18C59" w14:textId="77777777" w:rsidR="00C141D4" w:rsidRDefault="00497E15" w:rsidP="0055752A">
      <w:pPr>
        <w:pStyle w:val="ListParagraph"/>
        <w:numPr>
          <w:ilvl w:val="0"/>
          <w:numId w:val="1"/>
        </w:numPr>
        <w:rPr>
          <w:b/>
          <w:sz w:val="24"/>
          <w:szCs w:val="24"/>
        </w:rPr>
      </w:pPr>
      <w:r w:rsidRPr="00D67CE2">
        <w:rPr>
          <w:b/>
          <w:sz w:val="24"/>
          <w:szCs w:val="24"/>
        </w:rPr>
        <w:t>General Provisions – Truck Scale</w:t>
      </w:r>
    </w:p>
    <w:p w14:paraId="38621E87" w14:textId="77777777" w:rsidR="00FC0BF9" w:rsidRPr="00FC0BF9" w:rsidRDefault="00FC0BF9" w:rsidP="00FC0BF9">
      <w:pPr>
        <w:pStyle w:val="ListParagraph"/>
        <w:ind w:left="405"/>
        <w:rPr>
          <w:b/>
          <w:sz w:val="16"/>
          <w:szCs w:val="16"/>
        </w:rPr>
      </w:pPr>
    </w:p>
    <w:p w14:paraId="273A05F9" w14:textId="76079707" w:rsidR="00C141D4" w:rsidRDefault="00DA32AC" w:rsidP="00D67CE2">
      <w:pPr>
        <w:rPr>
          <w:szCs w:val="22"/>
        </w:rPr>
      </w:pPr>
      <w:r w:rsidRPr="00035701">
        <w:rPr>
          <w:szCs w:val="22"/>
        </w:rPr>
        <w:t xml:space="preserve">The scale shall be a fully electronic, low profile, portable fabricated steel deck design truck scale self-contained in a tubular steel frame. </w:t>
      </w:r>
      <w:r w:rsidRPr="00035701">
        <w:rPr>
          <w:rFonts w:cs="Arial"/>
          <w:szCs w:val="22"/>
        </w:rPr>
        <w:t>The scale platform shall be designed and manufactured in the United States of America. The scale platform, load cells and digital indicators shall be percent assembled in the U</w:t>
      </w:r>
      <w:r w:rsidR="00423B53">
        <w:rPr>
          <w:rFonts w:cs="Arial"/>
          <w:szCs w:val="22"/>
        </w:rPr>
        <w:t xml:space="preserve">nited </w:t>
      </w:r>
      <w:r w:rsidRPr="00035701">
        <w:rPr>
          <w:rFonts w:cs="Arial"/>
          <w:szCs w:val="22"/>
        </w:rPr>
        <w:t>S</w:t>
      </w:r>
      <w:r w:rsidR="00423B53">
        <w:rPr>
          <w:rFonts w:cs="Arial"/>
          <w:szCs w:val="22"/>
        </w:rPr>
        <w:t xml:space="preserve">tates of </w:t>
      </w:r>
      <w:r w:rsidRPr="00035701">
        <w:rPr>
          <w:rFonts w:cs="Arial"/>
          <w:szCs w:val="22"/>
        </w:rPr>
        <w:t>A</w:t>
      </w:r>
      <w:r w:rsidR="00423B53">
        <w:rPr>
          <w:rFonts w:cs="Arial"/>
          <w:szCs w:val="22"/>
        </w:rPr>
        <w:t>merica</w:t>
      </w:r>
      <w:r w:rsidRPr="00035701">
        <w:rPr>
          <w:rFonts w:cs="Arial"/>
          <w:szCs w:val="22"/>
        </w:rPr>
        <w:t xml:space="preserve">. </w:t>
      </w:r>
      <w:r w:rsidRPr="00035701">
        <w:rPr>
          <w:szCs w:val="22"/>
        </w:rPr>
        <w:t>The scale shall be a Rice Lake Weighing Systems Model 7011-ST-100-ATV or equivalent that shall meet the following minimum standards.</w:t>
      </w:r>
    </w:p>
    <w:p w14:paraId="7803EEA1" w14:textId="77777777" w:rsidR="00DA32AC" w:rsidRPr="00D67CE2" w:rsidRDefault="00DA32AC" w:rsidP="00D67CE2">
      <w:pPr>
        <w:rPr>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D67CE2" w:rsidRPr="00D67CE2" w14:paraId="73484846" w14:textId="77777777" w:rsidTr="00033335">
        <w:tc>
          <w:tcPr>
            <w:tcW w:w="810" w:type="dxa"/>
          </w:tcPr>
          <w:p w14:paraId="49E69A23" w14:textId="77777777" w:rsidR="00497E15" w:rsidRPr="00D67CE2" w:rsidRDefault="00497E15" w:rsidP="00D67CE2">
            <w:pPr>
              <w:jc w:val="right"/>
              <w:rPr>
                <w:b/>
              </w:rPr>
            </w:pPr>
            <w:r w:rsidRPr="00D67CE2">
              <w:rPr>
                <w:b/>
                <w:sz w:val="24"/>
              </w:rPr>
              <w:t>1.1</w:t>
            </w:r>
          </w:p>
        </w:tc>
        <w:tc>
          <w:tcPr>
            <w:tcW w:w="7825" w:type="dxa"/>
          </w:tcPr>
          <w:p w14:paraId="2EB4101A" w14:textId="7D93CAB1" w:rsidR="002E5E9B" w:rsidRPr="00D67CE2" w:rsidRDefault="00DA32AC" w:rsidP="00D67CE2">
            <w:r w:rsidRPr="00605213">
              <w:t xml:space="preserve">The scale shall have a </w:t>
            </w:r>
            <w:r>
              <w:t>gross capacity of 135 t</w:t>
            </w:r>
            <w:r w:rsidRPr="00605213">
              <w:t>ons (270,000</w:t>
            </w:r>
            <w:r>
              <w:t xml:space="preserve"> </w:t>
            </w:r>
            <w:proofErr w:type="spellStart"/>
            <w:r w:rsidR="00423B53">
              <w:t>lb</w:t>
            </w:r>
            <w:proofErr w:type="spellEnd"/>
            <w:r w:rsidRPr="00605213">
              <w:t>) with a display</w:t>
            </w:r>
            <w:r>
              <w:t>ed</w:t>
            </w:r>
            <w:r w:rsidRPr="00605213">
              <w:t xml:space="preserve"> resolution of 200,000</w:t>
            </w:r>
            <w:r>
              <w:t xml:space="preserve"> </w:t>
            </w:r>
            <w:proofErr w:type="spellStart"/>
            <w:r w:rsidR="00423B53">
              <w:t>lb</w:t>
            </w:r>
            <w:proofErr w:type="spellEnd"/>
            <w:r w:rsidRPr="00605213">
              <w:t xml:space="preserve"> x 20</w:t>
            </w:r>
            <w:r>
              <w:t xml:space="preserve"> </w:t>
            </w:r>
            <w:proofErr w:type="spellStart"/>
            <w:r w:rsidR="00423B53">
              <w:t>lb</w:t>
            </w:r>
            <w:proofErr w:type="spellEnd"/>
            <w:r w:rsidRPr="00605213">
              <w:t xml:space="preserve"> in accordance with </w:t>
            </w:r>
            <w:r>
              <w:t>NIST, Class IIIL devices</w:t>
            </w:r>
            <w:r w:rsidR="00B21577" w:rsidRPr="00D67CE2">
              <w:t>.</w:t>
            </w:r>
          </w:p>
          <w:p w14:paraId="4CDA71B0" w14:textId="77777777" w:rsidR="00B21577" w:rsidRPr="00D67CE2" w:rsidRDefault="00B21577" w:rsidP="00D67CE2"/>
        </w:tc>
      </w:tr>
      <w:tr w:rsidR="00D67CE2" w:rsidRPr="00D67CE2" w14:paraId="184DCF54" w14:textId="77777777" w:rsidTr="00033335">
        <w:tc>
          <w:tcPr>
            <w:tcW w:w="810" w:type="dxa"/>
          </w:tcPr>
          <w:p w14:paraId="37098F61" w14:textId="77777777" w:rsidR="00497E15" w:rsidRPr="00D67CE2" w:rsidRDefault="00497E15" w:rsidP="00D67CE2">
            <w:pPr>
              <w:jc w:val="right"/>
            </w:pPr>
            <w:r w:rsidRPr="00D67CE2">
              <w:rPr>
                <w:b/>
                <w:sz w:val="24"/>
              </w:rPr>
              <w:t>1.2</w:t>
            </w:r>
          </w:p>
        </w:tc>
        <w:tc>
          <w:tcPr>
            <w:tcW w:w="7825" w:type="dxa"/>
          </w:tcPr>
          <w:p w14:paraId="04CE5016" w14:textId="5E4538B4" w:rsidR="00B21577" w:rsidRDefault="00DA32AC" w:rsidP="00D67CE2">
            <w:r w:rsidRPr="00605213">
              <w:t>Scale sha</w:t>
            </w:r>
            <w:r>
              <w:t xml:space="preserve">ll be a fully electronic fabricated steel design with </w:t>
            </w:r>
            <w:r w:rsidR="00033335">
              <w:t>self-aligning</w:t>
            </w:r>
            <w:r>
              <w:t xml:space="preserve"> tubular steel frame. </w:t>
            </w:r>
            <w:r w:rsidRPr="00605213">
              <w:t>Mechani</w:t>
            </w:r>
            <w:r>
              <w:t>cal lever systems are not acceptable. The scale weigh</w:t>
            </w:r>
            <w:r w:rsidRPr="00605213">
              <w:t xml:space="preserve">bridge </w:t>
            </w:r>
            <w:r>
              <w:t>shall</w:t>
            </w:r>
            <w:r w:rsidRPr="00605213">
              <w:t xml:space="preserve"> consist of</w:t>
            </w:r>
            <w:r>
              <w:t xml:space="preserve"> three factory welded modules each having </w:t>
            </w:r>
            <w:r w:rsidRPr="00605213">
              <w:t>a</w:t>
            </w:r>
            <w:r>
              <w:t xml:space="preserve"> minimum longitudinal span of 23</w:t>
            </w:r>
            <w:r w:rsidR="00423B53">
              <w:t xml:space="preserve"> ft</w:t>
            </w:r>
            <w:r>
              <w:t xml:space="preserve"> 4</w:t>
            </w:r>
            <w:r w:rsidR="00423B53">
              <w:t xml:space="preserve"> in</w:t>
            </w:r>
            <w:r>
              <w:t xml:space="preserve"> with a</w:t>
            </w:r>
            <w:r w:rsidRPr="00605213">
              <w:t xml:space="preserve"> total long</w:t>
            </w:r>
            <w:r>
              <w:t>itudinal span of 70</w:t>
            </w:r>
            <w:r w:rsidR="00423B53">
              <w:t xml:space="preserve"> ft</w:t>
            </w:r>
            <w:r>
              <w:t xml:space="preserve"> (69</w:t>
            </w:r>
            <w:r w:rsidR="00423B53">
              <w:t xml:space="preserve"> ft</w:t>
            </w:r>
            <w:r>
              <w:t xml:space="preserve"> 10.5</w:t>
            </w:r>
            <w:r w:rsidR="00423B53">
              <w:t xml:space="preserve"> in</w:t>
            </w:r>
            <w:r w:rsidRPr="00605213">
              <w:t>) a</w:t>
            </w:r>
            <w:r>
              <w:t>nd platform width of 11</w:t>
            </w:r>
            <w:r w:rsidR="00423B53">
              <w:t xml:space="preserve"> ft</w:t>
            </w:r>
            <w:r>
              <w:t xml:space="preserve"> (10</w:t>
            </w:r>
            <w:r w:rsidR="00423B53">
              <w:t xml:space="preserve"> ft</w:t>
            </w:r>
            <w:r>
              <w:t xml:space="preserve"> 10.5</w:t>
            </w:r>
            <w:r w:rsidR="00423B53">
              <w:t xml:space="preserve"> in</w:t>
            </w:r>
            <w:r w:rsidRPr="00605213">
              <w:t xml:space="preserve">). </w:t>
            </w:r>
            <w:r>
              <w:t xml:space="preserve">No field assembly or welding shall be allowed. </w:t>
            </w:r>
          </w:p>
          <w:p w14:paraId="79E31948" w14:textId="77777777" w:rsidR="00DA32AC" w:rsidRPr="00D67CE2" w:rsidRDefault="00DA32AC" w:rsidP="00D67CE2"/>
        </w:tc>
      </w:tr>
      <w:tr w:rsidR="00D67CE2" w:rsidRPr="00D67CE2" w14:paraId="7F1DF40B" w14:textId="77777777" w:rsidTr="00033335">
        <w:tc>
          <w:tcPr>
            <w:tcW w:w="810" w:type="dxa"/>
          </w:tcPr>
          <w:p w14:paraId="7C1779D7" w14:textId="77777777" w:rsidR="00497E15" w:rsidRPr="00D67CE2" w:rsidRDefault="00497E15" w:rsidP="00D67CE2">
            <w:pPr>
              <w:jc w:val="right"/>
            </w:pPr>
            <w:r w:rsidRPr="00D67CE2">
              <w:rPr>
                <w:b/>
                <w:sz w:val="24"/>
              </w:rPr>
              <w:t>1.3</w:t>
            </w:r>
          </w:p>
        </w:tc>
        <w:tc>
          <w:tcPr>
            <w:tcW w:w="7825" w:type="dxa"/>
          </w:tcPr>
          <w:p w14:paraId="2BAA3361" w14:textId="3F638771" w:rsidR="00B21577" w:rsidRDefault="00DA32AC" w:rsidP="00D67CE2">
            <w:r w:rsidRPr="00605213">
              <w:t>Each scale modul</w:t>
            </w:r>
            <w:r>
              <w:t xml:space="preserve">e shall be designed with a </w:t>
            </w:r>
            <w:r w:rsidRPr="00605213">
              <w:t>Con</w:t>
            </w:r>
            <w:r>
              <w:t>centrated Load Capacity (CLC) of 45 t</w:t>
            </w:r>
            <w:r w:rsidRPr="00605213">
              <w:t xml:space="preserve">ons </w:t>
            </w:r>
            <w:r>
              <w:t xml:space="preserve">(90,000 </w:t>
            </w:r>
            <w:proofErr w:type="spellStart"/>
            <w:r w:rsidR="00423B53">
              <w:t>lb</w:t>
            </w:r>
            <w:proofErr w:type="spellEnd"/>
            <w:r>
              <w:t xml:space="preserve">), as defined by NIST. When the CLC is </w:t>
            </w:r>
            <w:r w:rsidRPr="00605213">
              <w:t>applied at mid</w:t>
            </w:r>
            <w:r>
              <w:t xml:space="preserve"> </w:t>
            </w:r>
            <w:r w:rsidRPr="00605213">
              <w:t>span on a module, according to NIST regulations, the maximum stress</w:t>
            </w:r>
            <w:r>
              <w:t xml:space="preserve"> of the steel shall not exceed 26,5</w:t>
            </w:r>
            <w:r w:rsidRPr="00605213">
              <w:t>0</w:t>
            </w:r>
            <w:r>
              <w:t xml:space="preserve">0 PSI as determined by Finite Element Analysis (FEA) software. The deflection at this </w:t>
            </w:r>
            <w:r w:rsidRPr="00605213">
              <w:t>loading condition shall not cause the scale to exceed the allowable accuracy tolerance as specified by NIST in Handbook 44.</w:t>
            </w:r>
          </w:p>
          <w:p w14:paraId="3B81D6E5" w14:textId="77777777" w:rsidR="00DA32AC" w:rsidRPr="00D67CE2" w:rsidRDefault="00DA32AC" w:rsidP="00D67CE2"/>
        </w:tc>
      </w:tr>
      <w:tr w:rsidR="00D67CE2" w:rsidRPr="00D67CE2" w14:paraId="1223DB5D" w14:textId="77777777" w:rsidTr="00033335">
        <w:tc>
          <w:tcPr>
            <w:tcW w:w="810" w:type="dxa"/>
          </w:tcPr>
          <w:p w14:paraId="3B283691" w14:textId="77777777" w:rsidR="00497E15" w:rsidRPr="00D67CE2" w:rsidRDefault="00497E15" w:rsidP="00D67CE2">
            <w:pPr>
              <w:jc w:val="right"/>
            </w:pPr>
            <w:r w:rsidRPr="00D67CE2">
              <w:rPr>
                <w:b/>
                <w:sz w:val="24"/>
              </w:rPr>
              <w:t>1.4</w:t>
            </w:r>
          </w:p>
        </w:tc>
        <w:tc>
          <w:tcPr>
            <w:tcW w:w="7825" w:type="dxa"/>
          </w:tcPr>
          <w:p w14:paraId="10C23A29" w14:textId="2B62F154" w:rsidR="00B21577" w:rsidRDefault="00DA32AC" w:rsidP="00D67CE2">
            <w:r w:rsidRPr="00605213">
              <w:t xml:space="preserve">The scale provided </w:t>
            </w:r>
            <w:r>
              <w:t>shall</w:t>
            </w:r>
            <w:r w:rsidRPr="00605213">
              <w:t xml:space="preserve"> have an unobstructed weighing surface </w:t>
            </w:r>
            <w:r>
              <w:t xml:space="preserve">of </w:t>
            </w:r>
            <w:r w:rsidRPr="00605213">
              <w:t>1</w:t>
            </w:r>
            <w:r>
              <w:t>1</w:t>
            </w:r>
            <w:r w:rsidR="00423B53">
              <w:t xml:space="preserve"> ft</w:t>
            </w:r>
            <w:r>
              <w:t xml:space="preserve"> (10</w:t>
            </w:r>
            <w:r w:rsidR="00423B53">
              <w:t xml:space="preserve"> ft</w:t>
            </w:r>
            <w:r>
              <w:t xml:space="preserve"> 10.5</w:t>
            </w:r>
            <w:r w:rsidR="00423B53">
              <w:t xml:space="preserve"> in</w:t>
            </w:r>
            <w:r>
              <w:t>) wide by 70</w:t>
            </w:r>
            <w:r w:rsidR="00423B53">
              <w:t xml:space="preserve"> ft</w:t>
            </w:r>
            <w:r>
              <w:t xml:space="preserve"> (69</w:t>
            </w:r>
            <w:r w:rsidR="00423B53">
              <w:t xml:space="preserve"> ft</w:t>
            </w:r>
            <w:r>
              <w:t xml:space="preserve"> 10.5</w:t>
            </w:r>
            <w:r w:rsidR="00423B53">
              <w:t xml:space="preserve"> in</w:t>
            </w:r>
            <w:r>
              <w:t>) in length and a 20-1/8</w:t>
            </w:r>
            <w:r w:rsidR="00423B53">
              <w:t xml:space="preserve"> in</w:t>
            </w:r>
            <w:r w:rsidRPr="00605213">
              <w:t xml:space="preserve"> minimum profil</w:t>
            </w:r>
            <w:r>
              <w:t>e. Maximum profile should not exceed 20-1/8</w:t>
            </w:r>
            <w:r w:rsidR="00423B53">
              <w:t xml:space="preserve"> in</w:t>
            </w:r>
            <w:r>
              <w:t xml:space="preserve"> from base to top of steel deck.</w:t>
            </w:r>
          </w:p>
          <w:p w14:paraId="063DF670" w14:textId="77777777" w:rsidR="00DA32AC" w:rsidRPr="00D67CE2" w:rsidRDefault="00DA32AC" w:rsidP="00D67CE2"/>
        </w:tc>
      </w:tr>
      <w:tr w:rsidR="00D67CE2" w:rsidRPr="00D67CE2" w14:paraId="10ADC6E5" w14:textId="77777777" w:rsidTr="00033335">
        <w:tc>
          <w:tcPr>
            <w:tcW w:w="810" w:type="dxa"/>
          </w:tcPr>
          <w:p w14:paraId="04A34CDD" w14:textId="77777777" w:rsidR="00497E15" w:rsidRPr="00D67CE2" w:rsidRDefault="00497E15" w:rsidP="00D67CE2">
            <w:pPr>
              <w:jc w:val="right"/>
            </w:pPr>
            <w:r w:rsidRPr="00D67CE2">
              <w:rPr>
                <w:b/>
                <w:sz w:val="24"/>
              </w:rPr>
              <w:t>1.5</w:t>
            </w:r>
          </w:p>
        </w:tc>
        <w:tc>
          <w:tcPr>
            <w:tcW w:w="7825" w:type="dxa"/>
          </w:tcPr>
          <w:p w14:paraId="07C8781B" w14:textId="0A21C195" w:rsidR="00B21577" w:rsidRDefault="00DA32AC" w:rsidP="00D67CE2">
            <w:r>
              <w:t xml:space="preserve">Reinforced fabricated steel bulkheads shall be bolted at each end of the scale </w:t>
            </w:r>
            <w:r>
              <w:br/>
              <w:t>for placement of ramping material. Bulkheads shall be fabricated from minimum 1/2</w:t>
            </w:r>
            <w:r w:rsidR="00423B53">
              <w:rPr>
                <w:rFonts w:cs="Arial"/>
              </w:rPr>
              <w:t xml:space="preserve"> in</w:t>
            </w:r>
            <w:r>
              <w:t xml:space="preserve"> steel plate and shall be suitable for high compression backfilling with gravel or aggregate</w:t>
            </w:r>
            <w:r w:rsidRPr="00605213">
              <w:t xml:space="preserve">. </w:t>
            </w:r>
            <w:r>
              <w:t xml:space="preserve"> </w:t>
            </w:r>
          </w:p>
          <w:p w14:paraId="30B451AA" w14:textId="77777777" w:rsidR="00DA32AC" w:rsidRPr="00D67CE2" w:rsidRDefault="00DA32AC" w:rsidP="00D67CE2"/>
        </w:tc>
      </w:tr>
      <w:tr w:rsidR="00D67CE2" w:rsidRPr="00D67CE2" w14:paraId="672ED7B2" w14:textId="77777777" w:rsidTr="00033335">
        <w:tc>
          <w:tcPr>
            <w:tcW w:w="810" w:type="dxa"/>
          </w:tcPr>
          <w:p w14:paraId="75B3F463" w14:textId="77777777" w:rsidR="00497E15" w:rsidRPr="00D67CE2" w:rsidRDefault="00497E15" w:rsidP="00D67CE2">
            <w:pPr>
              <w:jc w:val="right"/>
            </w:pPr>
            <w:r w:rsidRPr="00D67CE2">
              <w:rPr>
                <w:b/>
                <w:sz w:val="24"/>
              </w:rPr>
              <w:t>1.6</w:t>
            </w:r>
          </w:p>
        </w:tc>
        <w:tc>
          <w:tcPr>
            <w:tcW w:w="7825" w:type="dxa"/>
          </w:tcPr>
          <w:p w14:paraId="13B378D2" w14:textId="77777777" w:rsidR="0048619B" w:rsidRPr="00D67CE2" w:rsidRDefault="00DA32AC" w:rsidP="00D67CE2">
            <w:r w:rsidRPr="00605213">
              <w:t>The scale system shall be a full electronic design, with intern</w:t>
            </w:r>
            <w:r>
              <w:t>al self-checking weigh-bridge. Weighbridges</w:t>
            </w:r>
            <w:r w:rsidRPr="00605213">
              <w:t xml:space="preserve"> using bumper bolts, externally fixed check rods or embedded bumper plates in the end walls </w:t>
            </w:r>
            <w:r>
              <w:t>shall</w:t>
            </w:r>
            <w:r w:rsidRPr="00605213">
              <w:t xml:space="preserve"> not be permitted.</w:t>
            </w:r>
          </w:p>
        </w:tc>
      </w:tr>
      <w:tr w:rsidR="00D67CE2" w:rsidRPr="00D67CE2" w14:paraId="634C08E9" w14:textId="77777777" w:rsidTr="00033335">
        <w:tc>
          <w:tcPr>
            <w:tcW w:w="810" w:type="dxa"/>
          </w:tcPr>
          <w:p w14:paraId="48E4A692" w14:textId="07FD0DD3" w:rsidR="00497E15" w:rsidRPr="00D67CE2" w:rsidRDefault="00497E15" w:rsidP="00D67CE2">
            <w:pPr>
              <w:jc w:val="right"/>
            </w:pPr>
            <w:r w:rsidRPr="00D67CE2">
              <w:rPr>
                <w:b/>
                <w:sz w:val="24"/>
              </w:rPr>
              <w:lastRenderedPageBreak/>
              <w:t>1.</w:t>
            </w:r>
            <w:r w:rsidR="00423B53">
              <w:rPr>
                <w:b/>
                <w:sz w:val="24"/>
              </w:rPr>
              <w:t>7</w:t>
            </w:r>
          </w:p>
        </w:tc>
        <w:tc>
          <w:tcPr>
            <w:tcW w:w="7825" w:type="dxa"/>
          </w:tcPr>
          <w:p w14:paraId="06D70F7A" w14:textId="77777777" w:rsidR="00B21577" w:rsidRDefault="008717F1" w:rsidP="00D67CE2">
            <w:r>
              <w:t>Scale shall be an open bottom design. Weighbridges that utilize a sealed bottom plate shall not be permitted</w:t>
            </w:r>
            <w:r w:rsidRPr="00605213">
              <w:t>.</w:t>
            </w:r>
          </w:p>
          <w:p w14:paraId="03796609" w14:textId="77777777" w:rsidR="008717F1" w:rsidRPr="00D67CE2" w:rsidRDefault="008717F1" w:rsidP="00D67CE2"/>
        </w:tc>
      </w:tr>
      <w:tr w:rsidR="00D67CE2" w:rsidRPr="00D67CE2" w14:paraId="4613A3AE" w14:textId="77777777" w:rsidTr="00033335">
        <w:tc>
          <w:tcPr>
            <w:tcW w:w="810" w:type="dxa"/>
          </w:tcPr>
          <w:p w14:paraId="76FEC1D6" w14:textId="58A2CE0A" w:rsidR="00497E15" w:rsidRPr="00D67CE2" w:rsidRDefault="00497E15" w:rsidP="00D67CE2">
            <w:pPr>
              <w:jc w:val="right"/>
            </w:pPr>
            <w:r w:rsidRPr="00D67CE2">
              <w:rPr>
                <w:b/>
                <w:sz w:val="24"/>
              </w:rPr>
              <w:t>1.</w:t>
            </w:r>
            <w:r w:rsidR="00423B53">
              <w:rPr>
                <w:b/>
                <w:sz w:val="24"/>
              </w:rPr>
              <w:t>8</w:t>
            </w:r>
          </w:p>
        </w:tc>
        <w:tc>
          <w:tcPr>
            <w:tcW w:w="7825" w:type="dxa"/>
          </w:tcPr>
          <w:p w14:paraId="265F1DDD" w14:textId="1A481795" w:rsidR="00F91F33" w:rsidRDefault="008717F1" w:rsidP="00D67CE2">
            <w:r>
              <w:t>Diamond checkered steel tread plate shall be supported with a minimum of (12) 12</w:t>
            </w:r>
            <w:r w:rsidR="00423B53">
              <w:rPr>
                <w:rFonts w:cs="Arial"/>
              </w:rPr>
              <w:t xml:space="preserve"> in</w:t>
            </w:r>
            <w:r>
              <w:t xml:space="preserve"> wide flange, 14 </w:t>
            </w:r>
            <w:r w:rsidR="00423B53">
              <w:t>pounds</w:t>
            </w:r>
            <w:r>
              <w:t xml:space="preserve"> per foot, structural longitudinal beams, welded to top flange of beam and module end plates. Only structural wide flange beam construction shall be allowed. Weighbridge designs utilizing junior beams or bent plate shall not be permitted</w:t>
            </w:r>
            <w:r w:rsidRPr="00605213">
              <w:t xml:space="preserve">.  </w:t>
            </w:r>
            <w:r>
              <w:t xml:space="preserve"> </w:t>
            </w:r>
          </w:p>
          <w:p w14:paraId="2A096926" w14:textId="77777777" w:rsidR="008717F1" w:rsidRPr="00D67CE2" w:rsidRDefault="008717F1" w:rsidP="00D67CE2"/>
        </w:tc>
      </w:tr>
      <w:tr w:rsidR="00D67CE2" w:rsidRPr="00D67CE2" w14:paraId="0B0DC92C" w14:textId="77777777" w:rsidTr="00033335">
        <w:tc>
          <w:tcPr>
            <w:tcW w:w="810" w:type="dxa"/>
          </w:tcPr>
          <w:p w14:paraId="3B5A72F2" w14:textId="04CC30E0" w:rsidR="00497E15" w:rsidRPr="00D67CE2" w:rsidRDefault="00497E15" w:rsidP="00D67CE2">
            <w:pPr>
              <w:jc w:val="right"/>
            </w:pPr>
            <w:r w:rsidRPr="00D67CE2">
              <w:rPr>
                <w:b/>
                <w:sz w:val="24"/>
              </w:rPr>
              <w:t>1.</w:t>
            </w:r>
            <w:r w:rsidR="00423B53">
              <w:rPr>
                <w:b/>
                <w:sz w:val="24"/>
              </w:rPr>
              <w:t>9</w:t>
            </w:r>
          </w:p>
        </w:tc>
        <w:tc>
          <w:tcPr>
            <w:tcW w:w="7825" w:type="dxa"/>
          </w:tcPr>
          <w:p w14:paraId="17F87DA4" w14:textId="77777777" w:rsidR="00F91F33" w:rsidRDefault="008717F1" w:rsidP="00D67CE2">
            <w:r w:rsidRPr="00605213">
              <w:t>The entire bridge assembly shall be cleaned prior to the addition of any coatings or pai</w:t>
            </w:r>
            <w:r>
              <w:t xml:space="preserve">nt to the weighbridge modules. </w:t>
            </w:r>
            <w:r w:rsidRPr="00605213">
              <w:t>Customer reserves the right to inspect the steel surfaces prior to application of any coatings t</w:t>
            </w:r>
            <w:r>
              <w:t xml:space="preserve">o the prepared steel surfaces. </w:t>
            </w:r>
            <w:r w:rsidRPr="00605213">
              <w:t xml:space="preserve">All steel surfaces shall be free of all welding gases, residue, oil, </w:t>
            </w:r>
            <w:r>
              <w:t>mil</w:t>
            </w:r>
            <w:r w:rsidRPr="00605213">
              <w:t>l scale and rust.</w:t>
            </w:r>
          </w:p>
          <w:p w14:paraId="32F8BA3F" w14:textId="77777777" w:rsidR="008717F1" w:rsidRPr="00D67CE2" w:rsidRDefault="008717F1" w:rsidP="00D67CE2"/>
        </w:tc>
      </w:tr>
      <w:tr w:rsidR="00D67CE2" w:rsidRPr="00D67CE2" w14:paraId="5CB8C53D" w14:textId="77777777" w:rsidTr="00033335">
        <w:tc>
          <w:tcPr>
            <w:tcW w:w="810" w:type="dxa"/>
          </w:tcPr>
          <w:p w14:paraId="2AEB5EFF" w14:textId="2D82591C" w:rsidR="00497E15" w:rsidRPr="00D67CE2" w:rsidRDefault="00497E15" w:rsidP="00D67CE2">
            <w:pPr>
              <w:jc w:val="right"/>
            </w:pPr>
            <w:r w:rsidRPr="00D67CE2">
              <w:rPr>
                <w:b/>
                <w:sz w:val="24"/>
              </w:rPr>
              <w:t>1.1</w:t>
            </w:r>
            <w:r w:rsidR="00423B53">
              <w:rPr>
                <w:b/>
                <w:sz w:val="24"/>
              </w:rPr>
              <w:t>0</w:t>
            </w:r>
          </w:p>
        </w:tc>
        <w:tc>
          <w:tcPr>
            <w:tcW w:w="7825" w:type="dxa"/>
          </w:tcPr>
          <w:p w14:paraId="4C30085E" w14:textId="69BDE0E7" w:rsidR="00423B53" w:rsidRPr="00423B53" w:rsidRDefault="00423B53" w:rsidP="00423B53">
            <w:r w:rsidRPr="00423B53">
              <w:t>All non-visible steel shall be evenly spray coated with an asphalt emulsified coating or have equal protection applied.</w:t>
            </w:r>
          </w:p>
          <w:p w14:paraId="2A641650" w14:textId="77777777" w:rsidR="008717F1" w:rsidRPr="00D67CE2" w:rsidRDefault="008717F1" w:rsidP="00D67CE2"/>
        </w:tc>
      </w:tr>
      <w:tr w:rsidR="00D67CE2" w:rsidRPr="00D67CE2" w14:paraId="7FF33C3D" w14:textId="77777777" w:rsidTr="00033335">
        <w:tc>
          <w:tcPr>
            <w:tcW w:w="810" w:type="dxa"/>
          </w:tcPr>
          <w:p w14:paraId="3773AE9F" w14:textId="5372E006" w:rsidR="00497E15" w:rsidRPr="00D67CE2" w:rsidRDefault="00497E15" w:rsidP="00D67CE2">
            <w:pPr>
              <w:jc w:val="right"/>
            </w:pPr>
            <w:r w:rsidRPr="00D67CE2">
              <w:rPr>
                <w:b/>
                <w:sz w:val="24"/>
              </w:rPr>
              <w:t>1.1</w:t>
            </w:r>
            <w:r w:rsidR="00423B53">
              <w:rPr>
                <w:b/>
                <w:sz w:val="24"/>
              </w:rPr>
              <w:t>1</w:t>
            </w:r>
          </w:p>
        </w:tc>
        <w:tc>
          <w:tcPr>
            <w:tcW w:w="7825" w:type="dxa"/>
          </w:tcPr>
          <w:p w14:paraId="6BFECE18" w14:textId="77777777" w:rsidR="002E5E9B" w:rsidRDefault="008717F1" w:rsidP="00D67CE2">
            <w:r w:rsidRPr="00605213">
              <w:t xml:space="preserve">All steel elements shall be </w:t>
            </w:r>
            <w:r>
              <w:t xml:space="preserve">steel shot blasted to SSPC-A-SP6 standards. </w:t>
            </w:r>
          </w:p>
          <w:p w14:paraId="293561BC" w14:textId="77777777" w:rsidR="008717F1" w:rsidRPr="00D67CE2" w:rsidRDefault="008717F1" w:rsidP="00D67CE2"/>
        </w:tc>
      </w:tr>
      <w:tr w:rsidR="00D67CE2" w:rsidRPr="00D67CE2" w14:paraId="2E90A11B" w14:textId="77777777" w:rsidTr="00033335">
        <w:tc>
          <w:tcPr>
            <w:tcW w:w="810" w:type="dxa"/>
          </w:tcPr>
          <w:p w14:paraId="315AF349" w14:textId="6ED62935" w:rsidR="00497E15" w:rsidRPr="00D67CE2" w:rsidRDefault="00497E15" w:rsidP="00D67CE2">
            <w:pPr>
              <w:jc w:val="right"/>
            </w:pPr>
            <w:r w:rsidRPr="00D67CE2">
              <w:rPr>
                <w:b/>
                <w:sz w:val="24"/>
              </w:rPr>
              <w:t>1.1</w:t>
            </w:r>
            <w:r w:rsidR="00423B53">
              <w:rPr>
                <w:b/>
                <w:sz w:val="24"/>
              </w:rPr>
              <w:t>2</w:t>
            </w:r>
          </w:p>
        </w:tc>
        <w:tc>
          <w:tcPr>
            <w:tcW w:w="7825" w:type="dxa"/>
          </w:tcPr>
          <w:p w14:paraId="09340C91" w14:textId="77777777" w:rsidR="006F64D4" w:rsidRDefault="008717F1" w:rsidP="00D67CE2">
            <w:r w:rsidRPr="00605213">
              <w:t xml:space="preserve">All </w:t>
            </w:r>
            <w:r>
              <w:t xml:space="preserve">visible </w:t>
            </w:r>
            <w:r w:rsidRPr="00605213">
              <w:t xml:space="preserve">steel surfaces </w:t>
            </w:r>
            <w:r>
              <w:t>shall</w:t>
            </w:r>
            <w:r w:rsidRPr="00605213">
              <w:t xml:space="preserve"> receive a 3-5 </w:t>
            </w:r>
            <w:r>
              <w:t>mill</w:t>
            </w:r>
            <w:r w:rsidRPr="00605213">
              <w:t xml:space="preserve"> application of a high </w:t>
            </w:r>
            <w:proofErr w:type="gramStart"/>
            <w:r>
              <w:t>solids</w:t>
            </w:r>
            <w:proofErr w:type="gramEnd"/>
            <w:r>
              <w:t xml:space="preserve"> urethane</w:t>
            </w:r>
            <w:r w:rsidRPr="00605213">
              <w:t xml:space="preserve"> primer and a </w:t>
            </w:r>
            <w:r>
              <w:t xml:space="preserve">high solids </w:t>
            </w:r>
            <w:r w:rsidRPr="007B4285">
              <w:t>acrylic</w:t>
            </w:r>
            <w:r>
              <w:t xml:space="preserve"> urethane</w:t>
            </w:r>
            <w:r w:rsidRPr="007B4285">
              <w:t xml:space="preserve"> </w:t>
            </w:r>
            <w:r>
              <w:t xml:space="preserve">top coat to a finish of 2-3 mill thickness. </w:t>
            </w:r>
          </w:p>
          <w:p w14:paraId="2CD2D05F" w14:textId="77777777" w:rsidR="008717F1" w:rsidRPr="00D67CE2" w:rsidRDefault="008717F1" w:rsidP="00D67CE2"/>
        </w:tc>
      </w:tr>
      <w:tr w:rsidR="00D67CE2" w:rsidRPr="00D67CE2" w14:paraId="6FA25036" w14:textId="77777777" w:rsidTr="00033335">
        <w:tc>
          <w:tcPr>
            <w:tcW w:w="810" w:type="dxa"/>
          </w:tcPr>
          <w:p w14:paraId="7D81656B" w14:textId="4797907E" w:rsidR="00497E15" w:rsidRPr="00D67CE2" w:rsidRDefault="00497E15" w:rsidP="00D67CE2">
            <w:pPr>
              <w:jc w:val="right"/>
            </w:pPr>
            <w:r w:rsidRPr="00D67CE2">
              <w:rPr>
                <w:b/>
                <w:sz w:val="24"/>
              </w:rPr>
              <w:t>1.1</w:t>
            </w:r>
            <w:r w:rsidR="00423B53">
              <w:rPr>
                <w:b/>
                <w:sz w:val="24"/>
              </w:rPr>
              <w:t>3</w:t>
            </w:r>
          </w:p>
        </w:tc>
        <w:tc>
          <w:tcPr>
            <w:tcW w:w="7825" w:type="dxa"/>
          </w:tcPr>
          <w:p w14:paraId="681CA730" w14:textId="69E32D23" w:rsidR="006F64D4" w:rsidRDefault="008717F1" w:rsidP="00D67CE2">
            <w:r w:rsidRPr="00605213">
              <w:t>Module</w:t>
            </w:r>
            <w:r>
              <w:t xml:space="preserve"> end plates shall be a minimum 3/4</w:t>
            </w:r>
            <w:r w:rsidR="00423B53">
              <w:t xml:space="preserve"> in</w:t>
            </w:r>
            <w:r w:rsidRPr="00605213">
              <w:t xml:space="preserve"> thick, and shall be reinforced on each s</w:t>
            </w:r>
            <w:r>
              <w:t xml:space="preserve">ide with longitudinal I-beams. </w:t>
            </w:r>
            <w:r w:rsidRPr="00605213">
              <w:t>Load cell p</w:t>
            </w:r>
            <w:r>
              <w:t>ockets shall be integrated into the module structure and constructed of 3/4</w:t>
            </w:r>
            <w:r w:rsidR="00423B53">
              <w:t xml:space="preserve"> in</w:t>
            </w:r>
            <w:r w:rsidRPr="00605213">
              <w:t xml:space="preserve"> steel plate and shall be tied to the end plates using tabs and laser cutouts. Scale modules using flat welded or bolted e</w:t>
            </w:r>
            <w:r>
              <w:t xml:space="preserve">nd boxes shall not be allowed. </w:t>
            </w:r>
          </w:p>
          <w:p w14:paraId="2E46DD3E" w14:textId="77777777" w:rsidR="008717F1" w:rsidRPr="00D67CE2" w:rsidRDefault="008717F1" w:rsidP="00D67CE2"/>
        </w:tc>
      </w:tr>
      <w:tr w:rsidR="00D67CE2" w:rsidRPr="00D67CE2" w14:paraId="0BEF29FA" w14:textId="77777777" w:rsidTr="00033335">
        <w:tc>
          <w:tcPr>
            <w:tcW w:w="810" w:type="dxa"/>
          </w:tcPr>
          <w:p w14:paraId="40EC2CC4" w14:textId="352809F1" w:rsidR="00497E15" w:rsidRPr="00D67CE2" w:rsidRDefault="00497E15" w:rsidP="00D67CE2">
            <w:pPr>
              <w:jc w:val="right"/>
            </w:pPr>
            <w:r w:rsidRPr="00D67CE2">
              <w:rPr>
                <w:b/>
                <w:sz w:val="24"/>
              </w:rPr>
              <w:t>1.1</w:t>
            </w:r>
            <w:r w:rsidR="00423B53">
              <w:rPr>
                <w:b/>
                <w:sz w:val="24"/>
              </w:rPr>
              <w:t>4</w:t>
            </w:r>
          </w:p>
        </w:tc>
        <w:tc>
          <w:tcPr>
            <w:tcW w:w="7825" w:type="dxa"/>
          </w:tcPr>
          <w:p w14:paraId="3F7E2C80" w14:textId="77777777" w:rsidR="006F64D4" w:rsidRDefault="008717F1" w:rsidP="00D67CE2">
            <w:r w:rsidRPr="00605213">
              <w:t xml:space="preserve">The scale </w:t>
            </w:r>
            <w:r>
              <w:t>shall</w:t>
            </w:r>
            <w:r w:rsidRPr="00605213">
              <w:t xml:space="preserve"> be </w:t>
            </w:r>
            <w:r>
              <w:t>NTEP Certified</w:t>
            </w:r>
            <w:r w:rsidRPr="00605213">
              <w:t xml:space="preserve"> and shall meet the requirements set forth by the NIST Handbo</w:t>
            </w:r>
            <w:r>
              <w:t xml:space="preserve">ok 44 for Class III-L devices. </w:t>
            </w:r>
            <w:r w:rsidRPr="00605213">
              <w:t>The bidder shal</w:t>
            </w:r>
            <w:r>
              <w:t xml:space="preserve">l submit a current copy of </w:t>
            </w:r>
            <w:r w:rsidRPr="00605213">
              <w:t>Certificate of Conformance</w:t>
            </w:r>
            <w:r>
              <w:t xml:space="preserve"> (COC)</w:t>
            </w:r>
            <w:r w:rsidRPr="00605213">
              <w:t xml:space="preserve"> with bid.</w:t>
            </w:r>
          </w:p>
          <w:p w14:paraId="667E0769" w14:textId="77777777" w:rsidR="008717F1" w:rsidRPr="00D67CE2" w:rsidRDefault="008717F1" w:rsidP="00D67CE2"/>
        </w:tc>
      </w:tr>
      <w:tr w:rsidR="00D67CE2" w:rsidRPr="00D67CE2" w14:paraId="6DBB74A8" w14:textId="77777777" w:rsidTr="00033335">
        <w:tc>
          <w:tcPr>
            <w:tcW w:w="810" w:type="dxa"/>
          </w:tcPr>
          <w:p w14:paraId="712A25B2" w14:textId="4369F114" w:rsidR="00497E15" w:rsidRPr="00D67CE2" w:rsidRDefault="00497E15" w:rsidP="00D67CE2">
            <w:pPr>
              <w:jc w:val="right"/>
            </w:pPr>
            <w:r w:rsidRPr="00D67CE2">
              <w:rPr>
                <w:b/>
                <w:sz w:val="24"/>
              </w:rPr>
              <w:t>1.1</w:t>
            </w:r>
            <w:r w:rsidR="00423B53">
              <w:rPr>
                <w:b/>
                <w:sz w:val="24"/>
              </w:rPr>
              <w:t>5</w:t>
            </w:r>
          </w:p>
        </w:tc>
        <w:tc>
          <w:tcPr>
            <w:tcW w:w="7825" w:type="dxa"/>
          </w:tcPr>
          <w:p w14:paraId="78F5219C" w14:textId="77777777" w:rsidR="006F64D4" w:rsidRDefault="008717F1" w:rsidP="00D67CE2">
            <w:r w:rsidRPr="00605213">
              <w:t>Access covers to the load cells shall be from the t</w:t>
            </w:r>
            <w:r>
              <w:t>op of the scale and shall be a bolted</w:t>
            </w:r>
            <w:r w:rsidRPr="00605213">
              <w:t xml:space="preserve"> design. Cover plates </w:t>
            </w:r>
            <w:r>
              <w:t>shall</w:t>
            </w:r>
            <w:r w:rsidRPr="00605213">
              <w:t xml:space="preserve"> be reinforced to adequately handle axle traffic.</w:t>
            </w:r>
            <w:r>
              <w:t xml:space="preserve"> Scale with side only access to load cells shall not be permitted. </w:t>
            </w:r>
          </w:p>
          <w:p w14:paraId="6F1758ED" w14:textId="77777777" w:rsidR="008717F1" w:rsidRPr="00D67CE2" w:rsidRDefault="008717F1" w:rsidP="00D67CE2"/>
        </w:tc>
      </w:tr>
      <w:tr w:rsidR="00D67CE2" w:rsidRPr="00D67CE2" w14:paraId="5B04AF04" w14:textId="77777777" w:rsidTr="00033335">
        <w:tc>
          <w:tcPr>
            <w:tcW w:w="810" w:type="dxa"/>
          </w:tcPr>
          <w:p w14:paraId="4B7734E9" w14:textId="3BB4278B" w:rsidR="00497E15" w:rsidRPr="00D67CE2" w:rsidRDefault="00497E15" w:rsidP="00D67CE2">
            <w:pPr>
              <w:jc w:val="right"/>
            </w:pPr>
            <w:r w:rsidRPr="00D67CE2">
              <w:rPr>
                <w:b/>
                <w:sz w:val="24"/>
              </w:rPr>
              <w:t>1.1</w:t>
            </w:r>
            <w:r w:rsidR="00423B53">
              <w:rPr>
                <w:b/>
                <w:sz w:val="24"/>
              </w:rPr>
              <w:t>6</w:t>
            </w:r>
          </w:p>
        </w:tc>
        <w:tc>
          <w:tcPr>
            <w:tcW w:w="7825" w:type="dxa"/>
          </w:tcPr>
          <w:p w14:paraId="3735AD6E" w14:textId="11AAC5EE" w:rsidR="006F64D4" w:rsidRDefault="008717F1" w:rsidP="00D67CE2">
            <w:r>
              <w:t>A 1/2</w:t>
            </w:r>
            <w:r w:rsidR="00423B53">
              <w:t xml:space="preserve"> in</w:t>
            </w:r>
            <w:r>
              <w:t xml:space="preserve"> diameter steel rock guard shall be welded to the bulkheads. </w:t>
            </w:r>
          </w:p>
          <w:p w14:paraId="214B262F" w14:textId="77777777" w:rsidR="008717F1" w:rsidRPr="00D67CE2" w:rsidRDefault="008717F1" w:rsidP="00D67CE2"/>
        </w:tc>
      </w:tr>
      <w:tr w:rsidR="00D67CE2" w:rsidRPr="00D67CE2" w14:paraId="3CBAC68D" w14:textId="77777777" w:rsidTr="00033335">
        <w:tc>
          <w:tcPr>
            <w:tcW w:w="810" w:type="dxa"/>
          </w:tcPr>
          <w:p w14:paraId="5DBB1367" w14:textId="721F5620" w:rsidR="00497E15" w:rsidRPr="00D67CE2" w:rsidRDefault="00497E15" w:rsidP="00D67CE2">
            <w:pPr>
              <w:jc w:val="right"/>
            </w:pPr>
            <w:r w:rsidRPr="00D67CE2">
              <w:rPr>
                <w:b/>
                <w:sz w:val="24"/>
              </w:rPr>
              <w:t>1.1</w:t>
            </w:r>
            <w:r w:rsidR="00423B53">
              <w:rPr>
                <w:b/>
                <w:sz w:val="24"/>
              </w:rPr>
              <w:t>7</w:t>
            </w:r>
          </w:p>
        </w:tc>
        <w:tc>
          <w:tcPr>
            <w:tcW w:w="7825" w:type="dxa"/>
          </w:tcPr>
          <w:p w14:paraId="6CE44649" w14:textId="7645B413" w:rsidR="006F64D4" w:rsidRDefault="008717F1" w:rsidP="00D67CE2">
            <w:r w:rsidRPr="00605213">
              <w:t>The truck scale shall be provided with a fabricated cleanout area measuring 12</w:t>
            </w:r>
            <w:r w:rsidR="00423B53">
              <w:t xml:space="preserve"> in</w:t>
            </w:r>
            <w:r w:rsidRPr="00605213">
              <w:t xml:space="preserve"> x 84</w:t>
            </w:r>
            <w:r w:rsidR="00423B53">
              <w:t xml:space="preserve"> in</w:t>
            </w:r>
            <w:r>
              <w:t xml:space="preserve"> with removable end plates</w:t>
            </w:r>
            <w:r w:rsidRPr="00605213">
              <w:t xml:space="preserve"> at each end of the scale system</w:t>
            </w:r>
            <w:r>
              <w:t>.</w:t>
            </w:r>
          </w:p>
          <w:p w14:paraId="0C693FA1" w14:textId="77777777" w:rsidR="008717F1" w:rsidRPr="00D67CE2" w:rsidRDefault="008717F1" w:rsidP="00D67CE2"/>
        </w:tc>
      </w:tr>
      <w:tr w:rsidR="00033335" w:rsidRPr="00D67CE2" w14:paraId="39700C1A" w14:textId="77777777" w:rsidTr="00033335">
        <w:tc>
          <w:tcPr>
            <w:tcW w:w="810" w:type="dxa"/>
          </w:tcPr>
          <w:p w14:paraId="645FD880" w14:textId="794B9973" w:rsidR="00033335" w:rsidRPr="00D67CE2" w:rsidRDefault="00033335" w:rsidP="00D67CE2">
            <w:pPr>
              <w:jc w:val="right"/>
              <w:rPr>
                <w:b/>
                <w:sz w:val="24"/>
              </w:rPr>
            </w:pPr>
            <w:r>
              <w:rPr>
                <w:b/>
                <w:sz w:val="24"/>
              </w:rPr>
              <w:t>1.</w:t>
            </w:r>
            <w:r w:rsidR="00423B53">
              <w:rPr>
                <w:b/>
                <w:sz w:val="24"/>
              </w:rPr>
              <w:t>18</w:t>
            </w:r>
          </w:p>
        </w:tc>
        <w:tc>
          <w:tcPr>
            <w:tcW w:w="7825" w:type="dxa"/>
          </w:tcPr>
          <w:p w14:paraId="4C019911" w14:textId="65262EE7" w:rsidR="00033335" w:rsidRDefault="00033335" w:rsidP="00D67CE2">
            <w:r w:rsidRPr="00605213">
              <w:t xml:space="preserve">Scale shall be equipped with optional gusseted bolt-on safety </w:t>
            </w:r>
            <w:r>
              <w:t>guiderails</w:t>
            </w:r>
            <w:r w:rsidRPr="00605213">
              <w:t xml:space="preserve"> on each side of the scale with </w:t>
            </w:r>
            <w:r>
              <w:t>a minimum of 4</w:t>
            </w:r>
            <w:r w:rsidR="00423B53">
              <w:t xml:space="preserve"> in</w:t>
            </w:r>
            <w:r>
              <w:t xml:space="preserve"> diameter pipe. </w:t>
            </w:r>
            <w:r w:rsidRPr="00605213">
              <w:t xml:space="preserve">A minimum of 3 bolts </w:t>
            </w:r>
            <w:r>
              <w:t>shall</w:t>
            </w:r>
            <w:r w:rsidRPr="00605213">
              <w:t xml:space="preserve"> be used at each gusset to attach side rail. </w:t>
            </w:r>
            <w:r>
              <w:t>Guiderails</w:t>
            </w:r>
            <w:r w:rsidRPr="00605213">
              <w:t xml:space="preserve"> welded to weighbridge shall no</w:t>
            </w:r>
            <w:r>
              <w:t>t be permitted.</w:t>
            </w:r>
            <w:r w:rsidRPr="00605213">
              <w:t xml:space="preserve"> (Optional)</w:t>
            </w:r>
          </w:p>
          <w:p w14:paraId="7459F099" w14:textId="77777777" w:rsidR="00033335" w:rsidRPr="00605213" w:rsidRDefault="00033335" w:rsidP="00D67CE2"/>
        </w:tc>
      </w:tr>
      <w:tr w:rsidR="00033335" w:rsidRPr="00D67CE2" w14:paraId="7D7E43E9" w14:textId="77777777" w:rsidTr="00033335">
        <w:tc>
          <w:tcPr>
            <w:tcW w:w="810" w:type="dxa"/>
          </w:tcPr>
          <w:p w14:paraId="1A8D184A" w14:textId="4BE16737" w:rsidR="00033335" w:rsidRPr="00D67CE2" w:rsidRDefault="00033335" w:rsidP="00D67CE2">
            <w:pPr>
              <w:jc w:val="right"/>
              <w:rPr>
                <w:b/>
                <w:sz w:val="24"/>
              </w:rPr>
            </w:pPr>
            <w:r>
              <w:rPr>
                <w:b/>
                <w:sz w:val="24"/>
              </w:rPr>
              <w:t>1.</w:t>
            </w:r>
            <w:r w:rsidR="00423B53">
              <w:rPr>
                <w:b/>
                <w:sz w:val="24"/>
              </w:rPr>
              <w:t>19</w:t>
            </w:r>
          </w:p>
        </w:tc>
        <w:tc>
          <w:tcPr>
            <w:tcW w:w="7825" w:type="dxa"/>
          </w:tcPr>
          <w:p w14:paraId="31E9965E" w14:textId="4DDA0FC9" w:rsidR="00033335" w:rsidRDefault="00033335" w:rsidP="00D67CE2">
            <w:r>
              <w:t xml:space="preserve">Structural steel elements shall have a combined minimum weight of 35,700 </w:t>
            </w:r>
            <w:r w:rsidR="00423B53">
              <w:t>pounds</w:t>
            </w:r>
          </w:p>
          <w:p w14:paraId="693A5290" w14:textId="77777777" w:rsidR="00033335" w:rsidRPr="00605213" w:rsidRDefault="00033335" w:rsidP="00D67CE2"/>
        </w:tc>
      </w:tr>
      <w:tr w:rsidR="00033335" w:rsidRPr="00D67CE2" w14:paraId="0777DC25" w14:textId="77777777" w:rsidTr="00033335">
        <w:tc>
          <w:tcPr>
            <w:tcW w:w="810" w:type="dxa"/>
          </w:tcPr>
          <w:p w14:paraId="70004D88" w14:textId="68F6E773" w:rsidR="00033335" w:rsidRPr="00D67CE2" w:rsidRDefault="00033335" w:rsidP="00D67CE2">
            <w:pPr>
              <w:jc w:val="right"/>
              <w:rPr>
                <w:b/>
                <w:sz w:val="24"/>
              </w:rPr>
            </w:pPr>
            <w:r>
              <w:rPr>
                <w:b/>
                <w:sz w:val="24"/>
              </w:rPr>
              <w:lastRenderedPageBreak/>
              <w:t>1.2</w:t>
            </w:r>
            <w:r w:rsidR="00423B53">
              <w:rPr>
                <w:b/>
                <w:sz w:val="24"/>
              </w:rPr>
              <w:t>0</w:t>
            </w:r>
          </w:p>
        </w:tc>
        <w:tc>
          <w:tcPr>
            <w:tcW w:w="7825" w:type="dxa"/>
          </w:tcPr>
          <w:p w14:paraId="56AB5F67" w14:textId="77777777" w:rsidR="00033335" w:rsidRPr="00605213" w:rsidRDefault="00033335" w:rsidP="00D67CE2">
            <w:r>
              <w:t>During transport, the scale shall utilize load cell transport lock out system.</w:t>
            </w:r>
          </w:p>
        </w:tc>
      </w:tr>
    </w:tbl>
    <w:p w14:paraId="1C45363C" w14:textId="77777777" w:rsidR="000F34F8" w:rsidRDefault="000F34F8"/>
    <w:p w14:paraId="263E5784" w14:textId="77777777" w:rsidR="00497E15" w:rsidRDefault="00497E15" w:rsidP="00497E15">
      <w:pPr>
        <w:pStyle w:val="ListParagraph"/>
        <w:numPr>
          <w:ilvl w:val="0"/>
          <w:numId w:val="1"/>
        </w:numPr>
        <w:rPr>
          <w:b/>
          <w:sz w:val="24"/>
          <w:szCs w:val="24"/>
        </w:rPr>
      </w:pPr>
      <w:r w:rsidRPr="00497E15">
        <w:rPr>
          <w:b/>
          <w:sz w:val="24"/>
          <w:szCs w:val="24"/>
        </w:rPr>
        <w:t>Load Cells and Junction Boxes</w:t>
      </w:r>
    </w:p>
    <w:p w14:paraId="40B033E0" w14:textId="77777777" w:rsidR="00033335" w:rsidRPr="00033335" w:rsidRDefault="00033335" w:rsidP="00033335">
      <w:pPr>
        <w:pStyle w:val="ListParagraph"/>
        <w:ind w:left="405"/>
        <w:rPr>
          <w:b/>
          <w:sz w:val="16"/>
          <w:szCs w:val="16"/>
        </w:rPr>
      </w:pPr>
    </w:p>
    <w:p w14:paraId="42C2F8CF" w14:textId="206CF918" w:rsidR="00497E15" w:rsidRDefault="00497E15" w:rsidP="00497E15">
      <w:r>
        <w:t>Load c</w:t>
      </w:r>
      <w:r w:rsidRPr="0044405D">
        <w:t>ells are rigidly mounted utilizing a single link suspension to provide equal and consistent and evenly distribute</w:t>
      </w:r>
      <w:r>
        <w:t>d force to the load cell. Load c</w:t>
      </w:r>
      <w:r w:rsidRPr="0044405D">
        <w:t>ells are totally self-contained, and come complete with mounting stands, single-link suspension, and</w:t>
      </w:r>
      <w:r>
        <w:t xml:space="preserve"> 60</w:t>
      </w:r>
      <w:r w:rsidR="00423B53">
        <w:t xml:space="preserve"> ft</w:t>
      </w:r>
      <w:r>
        <w:t xml:space="preserve"> of cable to junction box. </w:t>
      </w:r>
      <w:r w:rsidRPr="0044405D">
        <w:t>Compression or rocker style load</w:t>
      </w:r>
      <w:r>
        <w:t xml:space="preserve"> cells shall not be permitted.</w:t>
      </w:r>
    </w:p>
    <w:p w14:paraId="4CCFEE45" w14:textId="77777777" w:rsidR="00E829E9" w:rsidRDefault="00E829E9" w:rsidP="00497E15"/>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E829E9" w14:paraId="513F95B0" w14:textId="77777777" w:rsidTr="00280EEF">
        <w:tc>
          <w:tcPr>
            <w:tcW w:w="810" w:type="dxa"/>
          </w:tcPr>
          <w:p w14:paraId="5FF4BB6F" w14:textId="77777777" w:rsidR="00E829E9" w:rsidRPr="00497E15" w:rsidRDefault="00E829E9" w:rsidP="00875CA5">
            <w:pPr>
              <w:jc w:val="center"/>
              <w:rPr>
                <w:b/>
              </w:rPr>
            </w:pPr>
            <w:r>
              <w:rPr>
                <w:b/>
                <w:sz w:val="24"/>
              </w:rPr>
              <w:t>2</w:t>
            </w:r>
            <w:r w:rsidRPr="00497E15">
              <w:rPr>
                <w:b/>
                <w:sz w:val="24"/>
              </w:rPr>
              <w:t>.1</w:t>
            </w:r>
          </w:p>
        </w:tc>
        <w:tc>
          <w:tcPr>
            <w:tcW w:w="7825" w:type="dxa"/>
          </w:tcPr>
          <w:p w14:paraId="4AC78084" w14:textId="77777777" w:rsidR="002E5E9B" w:rsidRDefault="00D67CE2" w:rsidP="00921C0B">
            <w:r>
              <w:t xml:space="preserve">Load cells shall be rigidly mounted in fabricated steel stands parallel to traffic flow.  Suspension system shall be E4340 material forged single link suspension hardened to Rockwell “C” 40-45 to allow self-centering and </w:t>
            </w:r>
            <w:proofErr w:type="gramStart"/>
            <w:r>
              <w:t>free floating</w:t>
            </w:r>
            <w:proofErr w:type="gramEnd"/>
            <w:r>
              <w:t xml:space="preserve"> platform. Rocker column or compression type load cells requiring check rods, anti-rotation pins or bumper bolts shall not be permitted. </w:t>
            </w:r>
          </w:p>
          <w:p w14:paraId="629A3712" w14:textId="77777777" w:rsidR="00D67CE2" w:rsidRDefault="00D67CE2" w:rsidP="00921C0B"/>
        </w:tc>
      </w:tr>
      <w:tr w:rsidR="00E829E9" w14:paraId="2B4A8B5E" w14:textId="77777777" w:rsidTr="00280EEF">
        <w:tc>
          <w:tcPr>
            <w:tcW w:w="810" w:type="dxa"/>
          </w:tcPr>
          <w:p w14:paraId="0F5E6D36" w14:textId="77777777" w:rsidR="00E829E9" w:rsidRDefault="00E829E9" w:rsidP="00875CA5">
            <w:pPr>
              <w:jc w:val="center"/>
            </w:pPr>
            <w:r>
              <w:rPr>
                <w:b/>
                <w:sz w:val="24"/>
              </w:rPr>
              <w:t>2.2</w:t>
            </w:r>
          </w:p>
        </w:tc>
        <w:tc>
          <w:tcPr>
            <w:tcW w:w="7825" w:type="dxa"/>
          </w:tcPr>
          <w:p w14:paraId="34907627" w14:textId="3AC40E21" w:rsidR="00E829E9" w:rsidRDefault="00D67CE2" w:rsidP="00921C0B">
            <w:r>
              <w:t xml:space="preserve">Load cells shall be of the analog type and have a minimum capacity of 75,000 </w:t>
            </w:r>
            <w:proofErr w:type="spellStart"/>
            <w:r w:rsidR="00423B53">
              <w:t>lb</w:t>
            </w:r>
            <w:proofErr w:type="spellEnd"/>
            <w:r>
              <w:t xml:space="preserve"> each with an overload safety factor of 150 percent. Scales utilizing a lower capacity load cell than 75,000 </w:t>
            </w:r>
            <w:proofErr w:type="spellStart"/>
            <w:r w:rsidR="00423B53">
              <w:t>lb</w:t>
            </w:r>
            <w:proofErr w:type="spellEnd"/>
            <w:r>
              <w:t xml:space="preserve"> shall not be permitted.</w:t>
            </w:r>
          </w:p>
          <w:p w14:paraId="25117F3A" w14:textId="77777777" w:rsidR="00D67CE2" w:rsidRDefault="00D67CE2" w:rsidP="00921C0B"/>
        </w:tc>
      </w:tr>
      <w:tr w:rsidR="00E829E9" w14:paraId="1E4133D1" w14:textId="77777777" w:rsidTr="00280EEF">
        <w:tc>
          <w:tcPr>
            <w:tcW w:w="810" w:type="dxa"/>
          </w:tcPr>
          <w:p w14:paraId="65D170EF" w14:textId="77777777" w:rsidR="00E829E9" w:rsidRDefault="00E829E9" w:rsidP="00875CA5">
            <w:pPr>
              <w:jc w:val="center"/>
            </w:pPr>
            <w:r>
              <w:rPr>
                <w:b/>
                <w:sz w:val="24"/>
              </w:rPr>
              <w:t>2.3</w:t>
            </w:r>
          </w:p>
        </w:tc>
        <w:tc>
          <w:tcPr>
            <w:tcW w:w="7825" w:type="dxa"/>
          </w:tcPr>
          <w:p w14:paraId="2EE66E39" w14:textId="77777777" w:rsidR="00E829E9" w:rsidRDefault="00E829E9" w:rsidP="00921C0B">
            <w:r w:rsidRPr="00605213">
              <w:t xml:space="preserve">Scales utilizing adjustable bumper bolts shall not be allowed.  </w:t>
            </w:r>
          </w:p>
          <w:p w14:paraId="591F3BAD" w14:textId="77777777" w:rsidR="00E829E9" w:rsidRDefault="00E829E9" w:rsidP="00921C0B"/>
        </w:tc>
      </w:tr>
      <w:tr w:rsidR="00E829E9" w14:paraId="7875EB3B" w14:textId="77777777" w:rsidTr="00280EEF">
        <w:tc>
          <w:tcPr>
            <w:tcW w:w="810" w:type="dxa"/>
          </w:tcPr>
          <w:p w14:paraId="466D95D8" w14:textId="77777777" w:rsidR="00E829E9" w:rsidRDefault="00E829E9" w:rsidP="00875CA5">
            <w:pPr>
              <w:jc w:val="center"/>
            </w:pPr>
            <w:r>
              <w:rPr>
                <w:b/>
                <w:sz w:val="24"/>
              </w:rPr>
              <w:t>2.4</w:t>
            </w:r>
          </w:p>
        </w:tc>
        <w:tc>
          <w:tcPr>
            <w:tcW w:w="7825" w:type="dxa"/>
          </w:tcPr>
          <w:p w14:paraId="751A4CCB" w14:textId="77777777" w:rsidR="00E829E9" w:rsidRDefault="00E829E9" w:rsidP="00921C0B">
            <w:r w:rsidRPr="00605213">
              <w:t>Systems utilizing internal circuitry to convert analog to digital conversion of the load cell signal within the loa</w:t>
            </w:r>
            <w:r>
              <w:t xml:space="preserve">d cell shall not be permitted. </w:t>
            </w:r>
          </w:p>
          <w:p w14:paraId="0D00F2F9" w14:textId="77777777" w:rsidR="00E829E9" w:rsidRDefault="00E829E9" w:rsidP="00921C0B"/>
        </w:tc>
      </w:tr>
      <w:tr w:rsidR="00E829E9" w14:paraId="76A54250" w14:textId="77777777" w:rsidTr="00280EEF">
        <w:tc>
          <w:tcPr>
            <w:tcW w:w="810" w:type="dxa"/>
          </w:tcPr>
          <w:p w14:paraId="5ECE4026" w14:textId="77777777" w:rsidR="00E829E9" w:rsidRDefault="00E829E9" w:rsidP="00875CA5">
            <w:pPr>
              <w:jc w:val="center"/>
            </w:pPr>
            <w:r>
              <w:rPr>
                <w:b/>
                <w:sz w:val="24"/>
              </w:rPr>
              <w:t>2.5</w:t>
            </w:r>
          </w:p>
        </w:tc>
        <w:tc>
          <w:tcPr>
            <w:tcW w:w="7825" w:type="dxa"/>
          </w:tcPr>
          <w:p w14:paraId="297FEC9D" w14:textId="77777777" w:rsidR="00033335" w:rsidRDefault="00033335" w:rsidP="00921C0B">
            <w:r w:rsidRPr="00605213">
              <w:t xml:space="preserve">All access to load cells </w:t>
            </w:r>
            <w:r>
              <w:t>shall</w:t>
            </w:r>
            <w:r w:rsidRPr="00605213">
              <w:t xml:space="preserve"> be from the top of the scale through formed</w:t>
            </w:r>
            <w:r>
              <w:t xml:space="preserve"> </w:t>
            </w:r>
            <w:r>
              <w:br/>
              <w:t xml:space="preserve">steel access panels. </w:t>
            </w:r>
          </w:p>
          <w:p w14:paraId="2BA511B6" w14:textId="77777777" w:rsidR="00E829E9" w:rsidRDefault="00D67CE2" w:rsidP="00921C0B">
            <w:r>
              <w:t xml:space="preserve"> </w:t>
            </w:r>
          </w:p>
        </w:tc>
      </w:tr>
      <w:tr w:rsidR="00E829E9" w14:paraId="63273F51" w14:textId="77777777" w:rsidTr="00280EEF">
        <w:tc>
          <w:tcPr>
            <w:tcW w:w="810" w:type="dxa"/>
          </w:tcPr>
          <w:p w14:paraId="3CEDF70A" w14:textId="77777777" w:rsidR="00E829E9" w:rsidRDefault="00E829E9" w:rsidP="00875CA5">
            <w:pPr>
              <w:jc w:val="center"/>
            </w:pPr>
            <w:r>
              <w:rPr>
                <w:b/>
                <w:sz w:val="24"/>
              </w:rPr>
              <w:t>2.6</w:t>
            </w:r>
          </w:p>
        </w:tc>
        <w:tc>
          <w:tcPr>
            <w:tcW w:w="7825" w:type="dxa"/>
          </w:tcPr>
          <w:p w14:paraId="102B1DC4" w14:textId="77777777" w:rsidR="00E829E9" w:rsidRDefault="007341F1" w:rsidP="00921C0B">
            <w:r>
              <w:t>Steel conduit shall be provided within the weighbridge for load cell cable runs</w:t>
            </w:r>
            <w:r w:rsidRPr="00605213">
              <w:t>.</w:t>
            </w:r>
          </w:p>
          <w:p w14:paraId="6121A797" w14:textId="77777777" w:rsidR="00D67CE2" w:rsidRDefault="00D67CE2" w:rsidP="00921C0B"/>
        </w:tc>
      </w:tr>
      <w:tr w:rsidR="00E829E9" w14:paraId="6D974B16" w14:textId="77777777" w:rsidTr="00280EEF">
        <w:tc>
          <w:tcPr>
            <w:tcW w:w="810" w:type="dxa"/>
          </w:tcPr>
          <w:p w14:paraId="73B5031B" w14:textId="77777777" w:rsidR="00E829E9" w:rsidRDefault="00E829E9" w:rsidP="00875CA5">
            <w:pPr>
              <w:jc w:val="center"/>
            </w:pPr>
            <w:r>
              <w:rPr>
                <w:b/>
                <w:sz w:val="24"/>
              </w:rPr>
              <w:t>2.7</w:t>
            </w:r>
          </w:p>
        </w:tc>
        <w:tc>
          <w:tcPr>
            <w:tcW w:w="7825" w:type="dxa"/>
          </w:tcPr>
          <w:p w14:paraId="0245063E" w14:textId="77777777" w:rsidR="00D67CE2" w:rsidRDefault="007341F1" w:rsidP="00921C0B">
            <w:r>
              <w:t>A flexible screw-</w:t>
            </w:r>
            <w:r w:rsidRPr="00605213">
              <w:t>type conduit fitting shall be provided at each load cell</w:t>
            </w:r>
            <w:r>
              <w:t xml:space="preserve">. </w:t>
            </w:r>
            <w:r w:rsidRPr="00605213">
              <w:t xml:space="preserve">Load cell cable shall be totally enclosed within permanent conduit provided within the weighbridge. Load cells using connectors of any type </w:t>
            </w:r>
            <w:r>
              <w:t>shall</w:t>
            </w:r>
            <w:r w:rsidRPr="00605213">
              <w:t xml:space="preserve"> not be permitted.</w:t>
            </w:r>
            <w:r w:rsidR="00760F44">
              <w:t xml:space="preserve">  Braided metal cable covering shall not be used in place of steel flex conduit or hardened steel conduit.</w:t>
            </w:r>
          </w:p>
          <w:p w14:paraId="2D0D2D80" w14:textId="77777777" w:rsidR="007341F1" w:rsidRDefault="007341F1" w:rsidP="00921C0B"/>
        </w:tc>
      </w:tr>
      <w:tr w:rsidR="00E829E9" w14:paraId="435F1962" w14:textId="77777777" w:rsidTr="00280EEF">
        <w:tc>
          <w:tcPr>
            <w:tcW w:w="810" w:type="dxa"/>
          </w:tcPr>
          <w:p w14:paraId="602875B0" w14:textId="77777777" w:rsidR="00E829E9" w:rsidRDefault="00E829E9" w:rsidP="00875CA5">
            <w:pPr>
              <w:jc w:val="center"/>
            </w:pPr>
            <w:r>
              <w:rPr>
                <w:b/>
                <w:sz w:val="24"/>
              </w:rPr>
              <w:t>2.8</w:t>
            </w:r>
          </w:p>
        </w:tc>
        <w:tc>
          <w:tcPr>
            <w:tcW w:w="7825" w:type="dxa"/>
          </w:tcPr>
          <w:p w14:paraId="0B37D3F5" w14:textId="419C6856" w:rsidR="007341F1" w:rsidRDefault="007341F1" w:rsidP="00921C0B">
            <w:r>
              <w:t>Load c</w:t>
            </w:r>
            <w:r w:rsidRPr="00605213">
              <w:t xml:space="preserve">ells shall be of 4340 alloy steel nickel plated and shall be sealed with a minimum IP67 rating.  </w:t>
            </w:r>
          </w:p>
          <w:p w14:paraId="77CB0A82" w14:textId="77777777" w:rsidR="00E829E9" w:rsidRDefault="00D67CE2" w:rsidP="00921C0B">
            <w:r>
              <w:t xml:space="preserve"> </w:t>
            </w:r>
          </w:p>
        </w:tc>
      </w:tr>
      <w:tr w:rsidR="00E829E9" w14:paraId="37F179C8" w14:textId="77777777" w:rsidTr="00280EEF">
        <w:tc>
          <w:tcPr>
            <w:tcW w:w="810" w:type="dxa"/>
          </w:tcPr>
          <w:p w14:paraId="325D9DB1" w14:textId="77777777" w:rsidR="00E829E9" w:rsidRDefault="00E829E9" w:rsidP="00875CA5">
            <w:pPr>
              <w:jc w:val="center"/>
            </w:pPr>
            <w:r>
              <w:rPr>
                <w:b/>
                <w:sz w:val="24"/>
              </w:rPr>
              <w:t>2.9</w:t>
            </w:r>
          </w:p>
        </w:tc>
        <w:tc>
          <w:tcPr>
            <w:tcW w:w="7825" w:type="dxa"/>
          </w:tcPr>
          <w:p w14:paraId="4C776804" w14:textId="77777777" w:rsidR="007341F1" w:rsidRDefault="007341F1" w:rsidP="00E829E9">
            <w:r w:rsidRPr="00605213">
              <w:t>Replacement load cells shall be available from a multitude of vendors nationally</w:t>
            </w:r>
            <w:r>
              <w:t>,</w:t>
            </w:r>
            <w:r w:rsidRPr="00605213">
              <w:t xml:space="preserve"> and shall not be single sourced or of a proprietary design. </w:t>
            </w:r>
          </w:p>
          <w:p w14:paraId="1BDE3DB1" w14:textId="77777777" w:rsidR="00E829E9" w:rsidRDefault="00D67CE2" w:rsidP="00E829E9">
            <w:r>
              <w:t xml:space="preserve">  </w:t>
            </w:r>
          </w:p>
        </w:tc>
      </w:tr>
      <w:tr w:rsidR="00E829E9" w14:paraId="42664A72" w14:textId="77777777" w:rsidTr="00280EEF">
        <w:tc>
          <w:tcPr>
            <w:tcW w:w="810" w:type="dxa"/>
          </w:tcPr>
          <w:p w14:paraId="45D9B643" w14:textId="77777777" w:rsidR="00E829E9" w:rsidRDefault="00E829E9" w:rsidP="00875CA5">
            <w:pPr>
              <w:jc w:val="center"/>
            </w:pPr>
            <w:r>
              <w:rPr>
                <w:b/>
                <w:sz w:val="24"/>
              </w:rPr>
              <w:t>2</w:t>
            </w:r>
            <w:r w:rsidRPr="00497E15">
              <w:rPr>
                <w:b/>
                <w:sz w:val="24"/>
              </w:rPr>
              <w:t>.1</w:t>
            </w:r>
            <w:r>
              <w:rPr>
                <w:b/>
                <w:sz w:val="24"/>
              </w:rPr>
              <w:t>0</w:t>
            </w:r>
          </w:p>
        </w:tc>
        <w:tc>
          <w:tcPr>
            <w:tcW w:w="7825" w:type="dxa"/>
          </w:tcPr>
          <w:p w14:paraId="4C32028E" w14:textId="77777777" w:rsidR="009C47BE" w:rsidRDefault="007341F1" w:rsidP="00921C0B">
            <w:r w:rsidRPr="00605213">
              <w:t xml:space="preserve">Load cells shall be non-proprietary in design, including both mechanical operation and electronic transmission of data. Manufacturers using proprietary load cell technology available from a single source </w:t>
            </w:r>
            <w:r>
              <w:t>shall</w:t>
            </w:r>
            <w:r w:rsidRPr="00605213">
              <w:t xml:space="preserve"> not be permitted.  </w:t>
            </w:r>
          </w:p>
          <w:p w14:paraId="3598CFBD" w14:textId="77777777" w:rsidR="007341F1" w:rsidRDefault="007341F1" w:rsidP="00921C0B"/>
        </w:tc>
      </w:tr>
      <w:tr w:rsidR="00E829E9" w14:paraId="6FC85F82" w14:textId="77777777" w:rsidTr="00280EEF">
        <w:tc>
          <w:tcPr>
            <w:tcW w:w="810" w:type="dxa"/>
          </w:tcPr>
          <w:p w14:paraId="6942C783" w14:textId="77777777" w:rsidR="00E829E9" w:rsidRDefault="00E829E9" w:rsidP="00875CA5">
            <w:pPr>
              <w:jc w:val="center"/>
            </w:pPr>
            <w:r>
              <w:rPr>
                <w:b/>
                <w:sz w:val="24"/>
              </w:rPr>
              <w:t>2</w:t>
            </w:r>
            <w:r w:rsidRPr="00497E15">
              <w:rPr>
                <w:b/>
                <w:sz w:val="24"/>
              </w:rPr>
              <w:t>.1</w:t>
            </w:r>
            <w:r>
              <w:rPr>
                <w:b/>
                <w:sz w:val="24"/>
              </w:rPr>
              <w:t>1</w:t>
            </w:r>
          </w:p>
        </w:tc>
        <w:tc>
          <w:tcPr>
            <w:tcW w:w="7825" w:type="dxa"/>
          </w:tcPr>
          <w:p w14:paraId="41ECCD19" w14:textId="77777777" w:rsidR="009C47BE" w:rsidRDefault="007341F1" w:rsidP="00921C0B">
            <w:r w:rsidRPr="00605213">
              <w:t xml:space="preserve">Fiberglass Reinforced Polyester (FRP) junction box with formed contoured </w:t>
            </w:r>
            <w:r>
              <w:t xml:space="preserve">edges and gasketed top access. </w:t>
            </w:r>
            <w:r w:rsidRPr="00605213">
              <w:t>Junction box shall have a Gore</w:t>
            </w:r>
            <w:r w:rsidR="00760F44">
              <w:t>-Tex</w:t>
            </w:r>
            <w:r w:rsidRPr="00605213">
              <w:t xml:space="preserve">™ single directional breather vent with a hydrophobic membrane for pressure equalization. Steel junction boxes shall not be permitted.   </w:t>
            </w:r>
          </w:p>
          <w:p w14:paraId="34851020" w14:textId="77777777" w:rsidR="007341F1" w:rsidRDefault="007341F1" w:rsidP="00921C0B"/>
        </w:tc>
      </w:tr>
      <w:tr w:rsidR="00E829E9" w14:paraId="74D1E07E" w14:textId="77777777" w:rsidTr="00280EEF">
        <w:tc>
          <w:tcPr>
            <w:tcW w:w="810" w:type="dxa"/>
          </w:tcPr>
          <w:p w14:paraId="7504EDCB" w14:textId="77777777" w:rsidR="00E829E9" w:rsidRDefault="00E829E9" w:rsidP="00875CA5">
            <w:pPr>
              <w:jc w:val="center"/>
            </w:pPr>
            <w:r>
              <w:rPr>
                <w:b/>
                <w:sz w:val="24"/>
              </w:rPr>
              <w:t>2</w:t>
            </w:r>
            <w:r w:rsidRPr="00497E15">
              <w:rPr>
                <w:b/>
                <w:sz w:val="24"/>
              </w:rPr>
              <w:t>.1</w:t>
            </w:r>
            <w:r>
              <w:rPr>
                <w:b/>
                <w:sz w:val="24"/>
              </w:rPr>
              <w:t>2</w:t>
            </w:r>
          </w:p>
        </w:tc>
        <w:tc>
          <w:tcPr>
            <w:tcW w:w="7825" w:type="dxa"/>
          </w:tcPr>
          <w:p w14:paraId="5923706B" w14:textId="77777777" w:rsidR="003D4613" w:rsidRDefault="007341F1" w:rsidP="00921C0B">
            <w:r>
              <w:t>Load c</w:t>
            </w:r>
            <w:r w:rsidRPr="00605213">
              <w:t xml:space="preserve">ell stands </w:t>
            </w:r>
            <w:r>
              <w:t>shall</w:t>
            </w:r>
            <w:r w:rsidRPr="00605213">
              <w:t xml:space="preserve"> be mounted to </w:t>
            </w:r>
            <w:r>
              <w:t xml:space="preserve">steel pads extending the width of the </w:t>
            </w:r>
            <w:r>
              <w:lastRenderedPageBreak/>
              <w:t>scale</w:t>
            </w:r>
            <w:r w:rsidRPr="00605213">
              <w:t>.</w:t>
            </w:r>
          </w:p>
          <w:p w14:paraId="3F9C9376" w14:textId="77777777" w:rsidR="007341F1" w:rsidRDefault="007341F1" w:rsidP="00921C0B"/>
        </w:tc>
      </w:tr>
      <w:tr w:rsidR="00E829E9" w14:paraId="6D067699" w14:textId="77777777" w:rsidTr="00280EEF">
        <w:tc>
          <w:tcPr>
            <w:tcW w:w="810" w:type="dxa"/>
          </w:tcPr>
          <w:p w14:paraId="329E3EAE" w14:textId="77777777" w:rsidR="00E829E9" w:rsidRDefault="00E829E9" w:rsidP="00875CA5">
            <w:pPr>
              <w:jc w:val="center"/>
            </w:pPr>
            <w:r>
              <w:rPr>
                <w:b/>
                <w:sz w:val="24"/>
              </w:rPr>
              <w:lastRenderedPageBreak/>
              <w:t>2</w:t>
            </w:r>
            <w:r w:rsidRPr="00497E15">
              <w:rPr>
                <w:b/>
                <w:sz w:val="24"/>
              </w:rPr>
              <w:t>.1</w:t>
            </w:r>
            <w:r>
              <w:rPr>
                <w:b/>
                <w:sz w:val="24"/>
              </w:rPr>
              <w:t>3</w:t>
            </w:r>
          </w:p>
        </w:tc>
        <w:tc>
          <w:tcPr>
            <w:tcW w:w="7825" w:type="dxa"/>
          </w:tcPr>
          <w:p w14:paraId="7BD76B41" w14:textId="77F60F9F" w:rsidR="00E829E9" w:rsidRDefault="007341F1" w:rsidP="00921C0B">
            <w:r w:rsidRPr="00605213">
              <w:t>A 1</w:t>
            </w:r>
            <w:r w:rsidR="00423B53">
              <w:t xml:space="preserve"> in</w:t>
            </w:r>
            <w:r w:rsidRPr="00605213">
              <w:t xml:space="preserve"> braided copper transient</w:t>
            </w:r>
            <w:r>
              <w:t xml:space="preserve"> by</w:t>
            </w:r>
            <w:r w:rsidRPr="00605213">
              <w:t xml:space="preserve">pass cable shall be provided at each load cell from the weighbridge to the base stand.  </w:t>
            </w:r>
          </w:p>
          <w:p w14:paraId="123A98D9" w14:textId="77777777" w:rsidR="007341F1" w:rsidRDefault="007341F1" w:rsidP="00921C0B"/>
        </w:tc>
      </w:tr>
      <w:tr w:rsidR="00E829E9" w14:paraId="5C7946F8" w14:textId="77777777" w:rsidTr="00280EEF">
        <w:tc>
          <w:tcPr>
            <w:tcW w:w="810" w:type="dxa"/>
          </w:tcPr>
          <w:p w14:paraId="2C00CD82" w14:textId="77777777" w:rsidR="00E829E9" w:rsidRDefault="00E829E9" w:rsidP="00875CA5">
            <w:pPr>
              <w:jc w:val="center"/>
            </w:pPr>
            <w:r>
              <w:rPr>
                <w:b/>
                <w:sz w:val="24"/>
              </w:rPr>
              <w:t>2</w:t>
            </w:r>
            <w:r w:rsidRPr="00497E15">
              <w:rPr>
                <w:b/>
                <w:sz w:val="24"/>
              </w:rPr>
              <w:t>.1</w:t>
            </w:r>
            <w:r>
              <w:rPr>
                <w:b/>
                <w:sz w:val="24"/>
              </w:rPr>
              <w:t>4</w:t>
            </w:r>
          </w:p>
        </w:tc>
        <w:tc>
          <w:tcPr>
            <w:tcW w:w="7825" w:type="dxa"/>
          </w:tcPr>
          <w:p w14:paraId="35D8CCDE" w14:textId="77777777" w:rsidR="00E829E9" w:rsidRDefault="007341F1" w:rsidP="00E829E9">
            <w:r w:rsidRPr="00605213">
              <w:t>UPS Duplex Voltage regulating transformer, or equivalent.</w:t>
            </w:r>
          </w:p>
          <w:p w14:paraId="593835EA" w14:textId="77777777" w:rsidR="00E829E9" w:rsidRDefault="00E829E9" w:rsidP="00921C0B"/>
        </w:tc>
      </w:tr>
      <w:tr w:rsidR="00E829E9" w14:paraId="7EF5F56E" w14:textId="77777777" w:rsidTr="00280EEF">
        <w:tc>
          <w:tcPr>
            <w:tcW w:w="810" w:type="dxa"/>
          </w:tcPr>
          <w:p w14:paraId="33A486B0" w14:textId="77777777" w:rsidR="00E829E9" w:rsidRDefault="00E829E9" w:rsidP="00875CA5">
            <w:pPr>
              <w:jc w:val="center"/>
            </w:pPr>
            <w:r>
              <w:rPr>
                <w:b/>
                <w:sz w:val="24"/>
              </w:rPr>
              <w:t>2</w:t>
            </w:r>
            <w:r w:rsidRPr="00497E15">
              <w:rPr>
                <w:b/>
                <w:sz w:val="24"/>
              </w:rPr>
              <w:t>.1</w:t>
            </w:r>
            <w:r>
              <w:rPr>
                <w:b/>
                <w:sz w:val="24"/>
              </w:rPr>
              <w:t>5</w:t>
            </w:r>
          </w:p>
        </w:tc>
        <w:tc>
          <w:tcPr>
            <w:tcW w:w="7825" w:type="dxa"/>
          </w:tcPr>
          <w:p w14:paraId="49CFEBAC" w14:textId="77777777" w:rsidR="007341F1" w:rsidRDefault="007341F1" w:rsidP="007341F1">
            <w:r w:rsidRPr="00605213">
              <w:t>UJB-3T6 DC Transient circuitry protection or equivalent.</w:t>
            </w:r>
          </w:p>
          <w:p w14:paraId="4891083D" w14:textId="77777777" w:rsidR="00E829E9" w:rsidRDefault="00E829E9" w:rsidP="00921C0B"/>
        </w:tc>
      </w:tr>
      <w:tr w:rsidR="00E829E9" w14:paraId="4C0C62B6" w14:textId="77777777" w:rsidTr="00280EEF">
        <w:tc>
          <w:tcPr>
            <w:tcW w:w="810" w:type="dxa"/>
          </w:tcPr>
          <w:p w14:paraId="3CD58508" w14:textId="77777777" w:rsidR="00E829E9" w:rsidRDefault="00E829E9" w:rsidP="00875CA5">
            <w:pPr>
              <w:jc w:val="center"/>
            </w:pPr>
            <w:r>
              <w:rPr>
                <w:b/>
                <w:sz w:val="24"/>
              </w:rPr>
              <w:t>2</w:t>
            </w:r>
            <w:r w:rsidRPr="00497E15">
              <w:rPr>
                <w:b/>
                <w:sz w:val="24"/>
              </w:rPr>
              <w:t>.1</w:t>
            </w:r>
            <w:r>
              <w:rPr>
                <w:b/>
                <w:sz w:val="24"/>
              </w:rPr>
              <w:t>6</w:t>
            </w:r>
          </w:p>
        </w:tc>
        <w:tc>
          <w:tcPr>
            <w:tcW w:w="7825" w:type="dxa"/>
          </w:tcPr>
          <w:p w14:paraId="39A3338C" w14:textId="77777777" w:rsidR="00222D83" w:rsidRDefault="00423B53" w:rsidP="00921C0B">
            <w:r w:rsidRPr="00423B53">
              <w:t>The weighbridge, load cells, junction box, digital weight indicator and remote display shall be warranted for a minimum of full twelve years against failure of all types including lightning or surge voltage.</w:t>
            </w:r>
          </w:p>
          <w:p w14:paraId="2613435F" w14:textId="3F8DAFEF" w:rsidR="00423B53" w:rsidRDefault="00423B53" w:rsidP="00921C0B"/>
        </w:tc>
      </w:tr>
      <w:tr w:rsidR="00222D83" w14:paraId="0CB33192" w14:textId="77777777" w:rsidTr="00280EEF">
        <w:tc>
          <w:tcPr>
            <w:tcW w:w="810" w:type="dxa"/>
          </w:tcPr>
          <w:p w14:paraId="1233B9BC" w14:textId="77777777" w:rsidR="00222D83" w:rsidRDefault="00222D83" w:rsidP="00875CA5">
            <w:pPr>
              <w:jc w:val="center"/>
              <w:rPr>
                <w:b/>
                <w:sz w:val="24"/>
              </w:rPr>
            </w:pPr>
            <w:r>
              <w:rPr>
                <w:b/>
                <w:sz w:val="24"/>
              </w:rPr>
              <w:t>2.17</w:t>
            </w:r>
          </w:p>
        </w:tc>
        <w:tc>
          <w:tcPr>
            <w:tcW w:w="7825" w:type="dxa"/>
          </w:tcPr>
          <w:p w14:paraId="65691E10" w14:textId="77777777" w:rsidR="00222D83" w:rsidRPr="00605213" w:rsidRDefault="00222D83" w:rsidP="00921C0B">
            <w:r w:rsidRPr="00605213">
              <w:t>A single-point grou</w:t>
            </w:r>
            <w:r>
              <w:t xml:space="preserve">nding system shall be provided. </w:t>
            </w:r>
            <w:r w:rsidRPr="00605213">
              <w:t xml:space="preserve">Systems utilizing a multiple point ground </w:t>
            </w:r>
            <w:r>
              <w:t>shall</w:t>
            </w:r>
            <w:r w:rsidRPr="00605213">
              <w:t xml:space="preserve"> not be permitted.</w:t>
            </w:r>
          </w:p>
        </w:tc>
      </w:tr>
    </w:tbl>
    <w:p w14:paraId="518154C7" w14:textId="77777777" w:rsidR="00497E15" w:rsidRDefault="00497E15" w:rsidP="00497E15"/>
    <w:p w14:paraId="19280851" w14:textId="275E6A09" w:rsidR="00E829E9" w:rsidRDefault="00E829E9" w:rsidP="00497E15"/>
    <w:p w14:paraId="3971BB6C" w14:textId="4DE15AF9" w:rsidR="001B26FD" w:rsidRPr="001B26FD" w:rsidRDefault="001B26FD" w:rsidP="001B26FD">
      <w:pPr>
        <w:pStyle w:val="ListParagraph"/>
        <w:numPr>
          <w:ilvl w:val="0"/>
          <w:numId w:val="1"/>
        </w:numPr>
        <w:rPr>
          <w:b/>
          <w:sz w:val="24"/>
          <w:szCs w:val="24"/>
        </w:rPr>
      </w:pPr>
      <w:r w:rsidRPr="001B26FD">
        <w:rPr>
          <w:b/>
          <w:sz w:val="24"/>
          <w:szCs w:val="24"/>
        </w:rPr>
        <w:t>Digital Instrumentation Specifications</w:t>
      </w:r>
    </w:p>
    <w:p w14:paraId="46D872BF" w14:textId="77777777" w:rsidR="001B26FD" w:rsidRPr="00242783" w:rsidRDefault="001B26FD" w:rsidP="001B26FD">
      <w:pPr>
        <w:pStyle w:val="ListParagraph"/>
        <w:ind w:left="360"/>
        <w:rPr>
          <w:b/>
          <w:sz w:val="24"/>
          <w:szCs w:val="24"/>
        </w:rPr>
      </w:pPr>
    </w:p>
    <w:p w14:paraId="5B2FDDFF" w14:textId="77777777" w:rsidR="001B26FD" w:rsidRDefault="001B26FD" w:rsidP="001B26FD">
      <w:r w:rsidRPr="0044405D">
        <w:t xml:space="preserve">The scale instrument shall be a Rice Lake Weighing Systems </w:t>
      </w:r>
      <w:r>
        <w:t>1280 Enterprise™ Series programmable indicator/controller</w:t>
      </w:r>
      <w:r w:rsidRPr="0044405D">
        <w:t xml:space="preserve"> complete with operator</w:t>
      </w:r>
      <w:r>
        <w:t>-</w:t>
      </w:r>
      <w:r w:rsidRPr="0044405D">
        <w:t xml:space="preserve">friendly diagnostics for load cells </w:t>
      </w:r>
      <w:r>
        <w:br/>
      </w:r>
      <w:r w:rsidRPr="0044405D">
        <w:t>and digital j-box or equivalent.</w:t>
      </w:r>
    </w:p>
    <w:p w14:paraId="56646F94" w14:textId="77777777" w:rsidR="001B26FD" w:rsidRDefault="001B26FD" w:rsidP="001B26FD"/>
    <w:tbl>
      <w:tblPr>
        <w:tblStyle w:val="TableGrid"/>
        <w:tblW w:w="0" w:type="auto"/>
        <w:tblInd w:w="715" w:type="dxa"/>
        <w:tblLook w:val="04A0" w:firstRow="1" w:lastRow="0" w:firstColumn="1" w:lastColumn="0" w:noHBand="0" w:noVBand="1"/>
      </w:tblPr>
      <w:tblGrid>
        <w:gridCol w:w="810"/>
        <w:gridCol w:w="3912"/>
        <w:gridCol w:w="3913"/>
      </w:tblGrid>
      <w:tr w:rsidR="001B26FD" w14:paraId="07D99F3B" w14:textId="77777777" w:rsidTr="00197CB1">
        <w:tc>
          <w:tcPr>
            <w:tcW w:w="810" w:type="dxa"/>
            <w:tcBorders>
              <w:top w:val="nil"/>
              <w:left w:val="nil"/>
              <w:bottom w:val="nil"/>
              <w:right w:val="nil"/>
            </w:tcBorders>
          </w:tcPr>
          <w:p w14:paraId="661968D7" w14:textId="77777777" w:rsidR="001B26FD" w:rsidRPr="00BC1F65" w:rsidRDefault="001B26FD" w:rsidP="00197CB1">
            <w:pPr>
              <w:jc w:val="right"/>
              <w:rPr>
                <w:b/>
                <w:sz w:val="24"/>
                <w:szCs w:val="24"/>
              </w:rPr>
            </w:pPr>
            <w:r w:rsidRPr="00BC1F65">
              <w:rPr>
                <w:b/>
                <w:sz w:val="24"/>
                <w:szCs w:val="24"/>
              </w:rPr>
              <w:t>3.1</w:t>
            </w:r>
          </w:p>
        </w:tc>
        <w:tc>
          <w:tcPr>
            <w:tcW w:w="7825" w:type="dxa"/>
            <w:gridSpan w:val="2"/>
            <w:tcBorders>
              <w:top w:val="nil"/>
              <w:left w:val="nil"/>
              <w:bottom w:val="nil"/>
              <w:right w:val="nil"/>
            </w:tcBorders>
          </w:tcPr>
          <w:p w14:paraId="77D7E568" w14:textId="77777777" w:rsidR="001B26FD" w:rsidRDefault="001B26FD" w:rsidP="00197CB1">
            <w:r w:rsidRPr="00605213">
              <w:t>The scale instr</w:t>
            </w:r>
            <w:r>
              <w:t>ument shall be NTEP Certified</w:t>
            </w:r>
            <w:r w:rsidRPr="00605213">
              <w:t xml:space="preserve"> and meet or exceed all specifications set forth by NIST Handboo</w:t>
            </w:r>
            <w:r>
              <w:t>k 44 for Class II, III, and III</w:t>
            </w:r>
            <w:r w:rsidRPr="00605213">
              <w:t>L devices.  Additionally</w:t>
            </w:r>
            <w:r>
              <w:t>,</w:t>
            </w:r>
            <w:r w:rsidRPr="00605213">
              <w:t xml:space="preserve"> the instrument shall meet or ex</w:t>
            </w:r>
            <w:r>
              <w:t xml:space="preserve">ceed approvals for UL, C-UL and CE. </w:t>
            </w:r>
            <w:r w:rsidRPr="00605213">
              <w:t>The manufacturer</w:t>
            </w:r>
            <w:r>
              <w:t>,</w:t>
            </w:r>
            <w:r w:rsidRPr="00605213">
              <w:t xml:space="preserve"> on request</w:t>
            </w:r>
            <w:r>
              <w:t>,</w:t>
            </w:r>
            <w:r w:rsidRPr="00605213">
              <w:t xml:space="preserve"> shall provide a Certificate of Conformance</w:t>
            </w:r>
            <w:r>
              <w:t xml:space="preserve"> (COC)</w:t>
            </w:r>
            <w:r w:rsidRPr="00605213">
              <w:t xml:space="preserve"> to these standards.</w:t>
            </w:r>
          </w:p>
          <w:p w14:paraId="3088B6CD" w14:textId="77777777" w:rsidR="001B26FD" w:rsidRDefault="001B26FD" w:rsidP="00197CB1"/>
        </w:tc>
      </w:tr>
      <w:tr w:rsidR="001B26FD" w14:paraId="69BD9FE1" w14:textId="77777777" w:rsidTr="00197CB1">
        <w:tc>
          <w:tcPr>
            <w:tcW w:w="810" w:type="dxa"/>
            <w:tcBorders>
              <w:top w:val="nil"/>
              <w:left w:val="nil"/>
              <w:bottom w:val="nil"/>
              <w:right w:val="nil"/>
            </w:tcBorders>
          </w:tcPr>
          <w:p w14:paraId="42BE5C39" w14:textId="77777777" w:rsidR="001B26FD" w:rsidRPr="00BC1F65" w:rsidRDefault="001B26FD" w:rsidP="00197CB1">
            <w:pPr>
              <w:jc w:val="right"/>
              <w:rPr>
                <w:b/>
                <w:sz w:val="24"/>
                <w:szCs w:val="24"/>
              </w:rPr>
            </w:pPr>
            <w:r w:rsidRPr="00BC1F65">
              <w:rPr>
                <w:b/>
                <w:sz w:val="24"/>
                <w:szCs w:val="24"/>
              </w:rPr>
              <w:t>3.2</w:t>
            </w:r>
          </w:p>
        </w:tc>
        <w:tc>
          <w:tcPr>
            <w:tcW w:w="7825" w:type="dxa"/>
            <w:gridSpan w:val="2"/>
            <w:tcBorders>
              <w:top w:val="nil"/>
              <w:left w:val="nil"/>
              <w:bottom w:val="nil"/>
              <w:right w:val="nil"/>
            </w:tcBorders>
          </w:tcPr>
          <w:p w14:paraId="1BE4BC9E" w14:textId="77777777" w:rsidR="001B26FD" w:rsidRDefault="001B26FD" w:rsidP="00197CB1">
            <w:r w:rsidRPr="00605213">
              <w:t xml:space="preserve">The scale instrument shall be housed in an </w:t>
            </w:r>
            <w:proofErr w:type="gramStart"/>
            <w:r w:rsidRPr="00605213">
              <w:t>all stainless</w:t>
            </w:r>
            <w:proofErr w:type="gramEnd"/>
            <w:r w:rsidRPr="00605213">
              <w:t xml:space="preserve"> steel</w:t>
            </w:r>
            <w:r>
              <w:t xml:space="preserve"> 304, IP69K</w:t>
            </w:r>
            <w:r w:rsidRPr="00605213">
              <w:t xml:space="preserve"> enclosure measuring 10.</w:t>
            </w:r>
            <w:r>
              <w:t>85</w:t>
            </w:r>
            <w:r w:rsidRPr="00605213">
              <w:t xml:space="preserve">" wide x </w:t>
            </w:r>
            <w:r>
              <w:t>12.50" high x 5.25" deep.</w:t>
            </w:r>
          </w:p>
          <w:p w14:paraId="3124BEEF" w14:textId="77777777" w:rsidR="001B26FD" w:rsidRDefault="001B26FD" w:rsidP="00197CB1"/>
        </w:tc>
      </w:tr>
      <w:tr w:rsidR="001B26FD" w14:paraId="53C97CD5" w14:textId="77777777" w:rsidTr="00197CB1">
        <w:trPr>
          <w:trHeight w:val="1008"/>
        </w:trPr>
        <w:tc>
          <w:tcPr>
            <w:tcW w:w="810" w:type="dxa"/>
            <w:tcBorders>
              <w:top w:val="nil"/>
              <w:left w:val="nil"/>
              <w:bottom w:val="nil"/>
              <w:right w:val="nil"/>
            </w:tcBorders>
          </w:tcPr>
          <w:p w14:paraId="2AAB5866" w14:textId="77777777" w:rsidR="001B26FD" w:rsidRPr="00BC1F65" w:rsidRDefault="001B26FD" w:rsidP="00197CB1">
            <w:pPr>
              <w:jc w:val="right"/>
              <w:rPr>
                <w:b/>
                <w:sz w:val="24"/>
                <w:szCs w:val="24"/>
              </w:rPr>
            </w:pPr>
            <w:r>
              <w:rPr>
                <w:b/>
                <w:sz w:val="24"/>
                <w:szCs w:val="24"/>
              </w:rPr>
              <w:t>3.3</w:t>
            </w:r>
          </w:p>
        </w:tc>
        <w:tc>
          <w:tcPr>
            <w:tcW w:w="7825" w:type="dxa"/>
            <w:gridSpan w:val="2"/>
            <w:tcBorders>
              <w:top w:val="nil"/>
              <w:left w:val="nil"/>
              <w:bottom w:val="nil"/>
              <w:right w:val="nil"/>
            </w:tcBorders>
          </w:tcPr>
          <w:p w14:paraId="0A6B1CD8" w14:textId="77777777" w:rsidR="001B26FD" w:rsidRDefault="001B26FD" w:rsidP="00197CB1">
            <w:r w:rsidRPr="00605213">
              <w:t>The instrument shall be 100</w:t>
            </w:r>
            <w:r>
              <w:t xml:space="preserve"> percent</w:t>
            </w:r>
            <w:r w:rsidRPr="00605213">
              <w:t xml:space="preserve"> manufactured by the manufacturer of the weighbridge assembly.</w:t>
            </w:r>
          </w:p>
          <w:p w14:paraId="4A3E5180" w14:textId="77777777" w:rsidR="001B26FD" w:rsidRDefault="001B26FD" w:rsidP="00197CB1"/>
        </w:tc>
      </w:tr>
      <w:tr w:rsidR="001B26FD" w14:paraId="2B3A1C7F" w14:textId="77777777" w:rsidTr="00197CB1">
        <w:tc>
          <w:tcPr>
            <w:tcW w:w="810" w:type="dxa"/>
            <w:tcBorders>
              <w:top w:val="nil"/>
              <w:left w:val="nil"/>
              <w:bottom w:val="nil"/>
              <w:right w:val="nil"/>
            </w:tcBorders>
          </w:tcPr>
          <w:p w14:paraId="73C6CF58" w14:textId="77777777" w:rsidR="001B26FD" w:rsidRPr="00BC1F65" w:rsidRDefault="001B26FD" w:rsidP="00197CB1">
            <w:pPr>
              <w:jc w:val="right"/>
              <w:rPr>
                <w:b/>
                <w:sz w:val="24"/>
                <w:szCs w:val="24"/>
              </w:rPr>
            </w:pPr>
            <w:r>
              <w:rPr>
                <w:b/>
                <w:sz w:val="24"/>
                <w:szCs w:val="24"/>
              </w:rPr>
              <w:t>3.4</w:t>
            </w:r>
          </w:p>
        </w:tc>
        <w:tc>
          <w:tcPr>
            <w:tcW w:w="7825" w:type="dxa"/>
            <w:gridSpan w:val="2"/>
            <w:tcBorders>
              <w:top w:val="nil"/>
              <w:left w:val="nil"/>
              <w:bottom w:val="nil"/>
              <w:right w:val="nil"/>
            </w:tcBorders>
          </w:tcPr>
          <w:p w14:paraId="2D0D4640" w14:textId="77777777" w:rsidR="001B26FD" w:rsidRDefault="001B26FD" w:rsidP="00197CB1">
            <w:r w:rsidRPr="007A57A2">
              <w:t>The instrument shall be Linux® based</w:t>
            </w:r>
            <w:r>
              <w:t xml:space="preserve"> </w:t>
            </w:r>
          </w:p>
          <w:p w14:paraId="714CD2A6" w14:textId="77777777" w:rsidR="001B26FD" w:rsidRDefault="001B26FD" w:rsidP="00197CB1"/>
        </w:tc>
      </w:tr>
      <w:tr w:rsidR="001B26FD" w14:paraId="3BB3BEA5" w14:textId="77777777" w:rsidTr="00197CB1">
        <w:tc>
          <w:tcPr>
            <w:tcW w:w="810" w:type="dxa"/>
            <w:tcBorders>
              <w:top w:val="nil"/>
              <w:left w:val="nil"/>
              <w:bottom w:val="nil"/>
              <w:right w:val="nil"/>
            </w:tcBorders>
          </w:tcPr>
          <w:p w14:paraId="6F640714" w14:textId="77777777" w:rsidR="001B26FD" w:rsidRPr="00BC1F65" w:rsidRDefault="001B26FD" w:rsidP="00197CB1">
            <w:pPr>
              <w:jc w:val="right"/>
              <w:rPr>
                <w:b/>
                <w:sz w:val="24"/>
                <w:szCs w:val="24"/>
              </w:rPr>
            </w:pPr>
            <w:r>
              <w:rPr>
                <w:b/>
                <w:sz w:val="24"/>
                <w:szCs w:val="24"/>
              </w:rPr>
              <w:t>3.5</w:t>
            </w:r>
          </w:p>
        </w:tc>
        <w:tc>
          <w:tcPr>
            <w:tcW w:w="7825" w:type="dxa"/>
            <w:gridSpan w:val="2"/>
            <w:tcBorders>
              <w:top w:val="nil"/>
              <w:left w:val="nil"/>
              <w:bottom w:val="nil"/>
              <w:right w:val="nil"/>
            </w:tcBorders>
          </w:tcPr>
          <w:p w14:paraId="6B708D63" w14:textId="77777777" w:rsidR="001B26FD" w:rsidRDefault="001B26FD" w:rsidP="00197CB1">
            <w:r w:rsidRPr="00605213">
              <w:t>The scale instrument shall be fully programmable and configurable according to</w:t>
            </w:r>
            <w:r>
              <w:t xml:space="preserve"> the needs of the application. </w:t>
            </w:r>
          </w:p>
          <w:p w14:paraId="57ED0A5F" w14:textId="77777777" w:rsidR="001B26FD" w:rsidRDefault="001B26FD" w:rsidP="00197CB1"/>
        </w:tc>
      </w:tr>
      <w:tr w:rsidR="001B26FD" w14:paraId="0243910B" w14:textId="77777777" w:rsidTr="00197CB1">
        <w:tc>
          <w:tcPr>
            <w:tcW w:w="810" w:type="dxa"/>
            <w:tcBorders>
              <w:top w:val="nil"/>
              <w:left w:val="nil"/>
              <w:bottom w:val="nil"/>
              <w:right w:val="nil"/>
            </w:tcBorders>
          </w:tcPr>
          <w:p w14:paraId="79A59B80" w14:textId="77777777" w:rsidR="001B26FD" w:rsidRPr="00BC1F65" w:rsidRDefault="001B26FD" w:rsidP="00197CB1">
            <w:pPr>
              <w:jc w:val="right"/>
              <w:rPr>
                <w:b/>
                <w:sz w:val="24"/>
                <w:szCs w:val="24"/>
              </w:rPr>
            </w:pPr>
            <w:r>
              <w:rPr>
                <w:b/>
                <w:sz w:val="24"/>
                <w:szCs w:val="24"/>
              </w:rPr>
              <w:t>3.6</w:t>
            </w:r>
          </w:p>
        </w:tc>
        <w:tc>
          <w:tcPr>
            <w:tcW w:w="7825" w:type="dxa"/>
            <w:gridSpan w:val="2"/>
            <w:tcBorders>
              <w:top w:val="nil"/>
              <w:left w:val="nil"/>
              <w:bottom w:val="nil"/>
              <w:right w:val="nil"/>
            </w:tcBorders>
          </w:tcPr>
          <w:p w14:paraId="614B7C5A" w14:textId="77777777" w:rsidR="001B26FD" w:rsidRDefault="001B26FD" w:rsidP="00197CB1">
            <w:r w:rsidRPr="00605213">
              <w:t xml:space="preserve">The scale display shall be </w:t>
            </w:r>
            <w:proofErr w:type="gramStart"/>
            <w:r>
              <w:t>a</w:t>
            </w:r>
            <w:proofErr w:type="gramEnd"/>
            <w:r>
              <w:t xml:space="preserve"> LCD graphical, color</w:t>
            </w:r>
            <w:r w:rsidRPr="00605213">
              <w:t xml:space="preserve"> display with minimum size of </w:t>
            </w:r>
            <w:r>
              <w:t xml:space="preserve">800 x 480 pixels and be available in 500 or 1,000 NIT. </w:t>
            </w:r>
          </w:p>
          <w:p w14:paraId="27EE7678" w14:textId="77777777" w:rsidR="001B26FD" w:rsidRDefault="001B26FD" w:rsidP="00197CB1"/>
        </w:tc>
      </w:tr>
      <w:tr w:rsidR="001B26FD" w14:paraId="653EA731" w14:textId="77777777" w:rsidTr="00197CB1">
        <w:tc>
          <w:tcPr>
            <w:tcW w:w="810" w:type="dxa"/>
            <w:tcBorders>
              <w:top w:val="nil"/>
              <w:left w:val="nil"/>
              <w:bottom w:val="nil"/>
              <w:right w:val="nil"/>
            </w:tcBorders>
          </w:tcPr>
          <w:p w14:paraId="7520165B" w14:textId="77777777" w:rsidR="001B26FD" w:rsidRPr="00BC1F65" w:rsidRDefault="001B26FD" w:rsidP="00197CB1">
            <w:pPr>
              <w:jc w:val="right"/>
              <w:rPr>
                <w:b/>
                <w:sz w:val="24"/>
                <w:szCs w:val="24"/>
              </w:rPr>
            </w:pPr>
            <w:r>
              <w:rPr>
                <w:b/>
                <w:sz w:val="24"/>
                <w:szCs w:val="24"/>
              </w:rPr>
              <w:t>3.7</w:t>
            </w:r>
          </w:p>
        </w:tc>
        <w:tc>
          <w:tcPr>
            <w:tcW w:w="7825" w:type="dxa"/>
            <w:gridSpan w:val="2"/>
            <w:tcBorders>
              <w:top w:val="nil"/>
              <w:left w:val="nil"/>
              <w:bottom w:val="nil"/>
              <w:right w:val="nil"/>
            </w:tcBorders>
          </w:tcPr>
          <w:p w14:paraId="6B068636" w14:textId="77777777" w:rsidR="001B26FD" w:rsidRDefault="001B26FD" w:rsidP="00197CB1">
            <w:r w:rsidRPr="00605213">
              <w:t xml:space="preserve">The instrument </w:t>
            </w:r>
            <w:r>
              <w:t>shall allow connection of a QWERTY-type, computer-</w:t>
            </w:r>
            <w:r w:rsidRPr="00605213">
              <w:t>style keyboard.</w:t>
            </w:r>
          </w:p>
          <w:p w14:paraId="7457BEC6" w14:textId="77777777" w:rsidR="001B26FD" w:rsidRDefault="001B26FD" w:rsidP="00197CB1"/>
        </w:tc>
      </w:tr>
      <w:tr w:rsidR="001B26FD" w14:paraId="4257F28D" w14:textId="77777777" w:rsidTr="00197CB1">
        <w:tc>
          <w:tcPr>
            <w:tcW w:w="810" w:type="dxa"/>
            <w:tcBorders>
              <w:top w:val="nil"/>
              <w:left w:val="nil"/>
              <w:bottom w:val="nil"/>
              <w:right w:val="nil"/>
            </w:tcBorders>
          </w:tcPr>
          <w:p w14:paraId="2FA0E6FB" w14:textId="77777777" w:rsidR="001B26FD" w:rsidRPr="00BC1F65" w:rsidRDefault="001B26FD" w:rsidP="00197CB1">
            <w:pPr>
              <w:jc w:val="right"/>
              <w:rPr>
                <w:b/>
                <w:sz w:val="24"/>
                <w:szCs w:val="24"/>
              </w:rPr>
            </w:pPr>
            <w:r>
              <w:rPr>
                <w:b/>
                <w:sz w:val="24"/>
                <w:szCs w:val="24"/>
              </w:rPr>
              <w:t>3.8</w:t>
            </w:r>
          </w:p>
        </w:tc>
        <w:tc>
          <w:tcPr>
            <w:tcW w:w="7825" w:type="dxa"/>
            <w:gridSpan w:val="2"/>
            <w:tcBorders>
              <w:top w:val="nil"/>
              <w:left w:val="nil"/>
              <w:bottom w:val="nil"/>
              <w:right w:val="nil"/>
            </w:tcBorders>
          </w:tcPr>
          <w:p w14:paraId="4AC9FF67" w14:textId="77777777" w:rsidR="001B26FD" w:rsidRDefault="001B26FD" w:rsidP="00197CB1">
            <w:r w:rsidRPr="00605213">
              <w:t>The front panel of the instrument shall have the following operational keys as standard wi</w:t>
            </w:r>
            <w:r>
              <w:t>th tactile feedback:</w:t>
            </w:r>
          </w:p>
        </w:tc>
      </w:tr>
      <w:tr w:rsidR="001B26FD" w14:paraId="2F3024C8" w14:textId="77777777" w:rsidTr="00197CB1">
        <w:tc>
          <w:tcPr>
            <w:tcW w:w="810" w:type="dxa"/>
            <w:tcBorders>
              <w:top w:val="nil"/>
              <w:left w:val="nil"/>
              <w:bottom w:val="nil"/>
              <w:right w:val="nil"/>
            </w:tcBorders>
          </w:tcPr>
          <w:p w14:paraId="4300E6C9" w14:textId="77777777" w:rsidR="001B26FD" w:rsidRDefault="001B26FD" w:rsidP="00197CB1">
            <w:pPr>
              <w:jc w:val="right"/>
              <w:rPr>
                <w:b/>
                <w:sz w:val="24"/>
                <w:szCs w:val="24"/>
              </w:rPr>
            </w:pPr>
          </w:p>
        </w:tc>
        <w:tc>
          <w:tcPr>
            <w:tcW w:w="3912" w:type="dxa"/>
            <w:tcBorders>
              <w:top w:val="nil"/>
              <w:left w:val="nil"/>
              <w:bottom w:val="nil"/>
              <w:right w:val="nil"/>
            </w:tcBorders>
          </w:tcPr>
          <w:p w14:paraId="14A28583" w14:textId="77777777" w:rsidR="001B26FD" w:rsidRDefault="001B26FD" w:rsidP="00197CB1">
            <w:pPr>
              <w:pStyle w:val="ListParagraph"/>
              <w:numPr>
                <w:ilvl w:val="0"/>
                <w:numId w:val="2"/>
              </w:numPr>
            </w:pPr>
            <w:r>
              <w:t>Zero</w:t>
            </w:r>
          </w:p>
          <w:p w14:paraId="39E8B9EC" w14:textId="77777777" w:rsidR="001B26FD" w:rsidRDefault="001B26FD" w:rsidP="00197CB1">
            <w:pPr>
              <w:pStyle w:val="ListParagraph"/>
              <w:numPr>
                <w:ilvl w:val="0"/>
                <w:numId w:val="2"/>
              </w:numPr>
            </w:pPr>
            <w:r>
              <w:lastRenderedPageBreak/>
              <w:t>Print</w:t>
            </w:r>
          </w:p>
          <w:p w14:paraId="30316994" w14:textId="77777777" w:rsidR="001B26FD" w:rsidRDefault="001B26FD" w:rsidP="00197CB1">
            <w:pPr>
              <w:pStyle w:val="ListParagraph"/>
              <w:numPr>
                <w:ilvl w:val="0"/>
                <w:numId w:val="2"/>
              </w:numPr>
            </w:pPr>
            <w:r>
              <w:t>Gross/Net</w:t>
            </w:r>
          </w:p>
          <w:p w14:paraId="72AC1A3F" w14:textId="77777777" w:rsidR="001B26FD" w:rsidRDefault="001B26FD" w:rsidP="00197CB1">
            <w:pPr>
              <w:pStyle w:val="ListParagraph"/>
              <w:numPr>
                <w:ilvl w:val="0"/>
                <w:numId w:val="2"/>
              </w:numPr>
            </w:pPr>
            <w:r>
              <w:t>Clear</w:t>
            </w:r>
          </w:p>
          <w:p w14:paraId="4F77C7AA" w14:textId="77777777" w:rsidR="001B26FD" w:rsidRPr="00605213" w:rsidRDefault="001B26FD" w:rsidP="00197CB1"/>
        </w:tc>
        <w:tc>
          <w:tcPr>
            <w:tcW w:w="3913" w:type="dxa"/>
            <w:tcBorders>
              <w:top w:val="nil"/>
              <w:left w:val="nil"/>
              <w:bottom w:val="nil"/>
              <w:right w:val="nil"/>
            </w:tcBorders>
          </w:tcPr>
          <w:p w14:paraId="4133AA70" w14:textId="77777777" w:rsidR="001B26FD" w:rsidRDefault="001B26FD" w:rsidP="00197CB1">
            <w:pPr>
              <w:pStyle w:val="ListParagraph"/>
              <w:numPr>
                <w:ilvl w:val="0"/>
                <w:numId w:val="2"/>
              </w:numPr>
            </w:pPr>
            <w:r>
              <w:lastRenderedPageBreak/>
              <w:t>Tare</w:t>
            </w:r>
          </w:p>
          <w:p w14:paraId="761E50D1" w14:textId="77777777" w:rsidR="001B26FD" w:rsidRDefault="001B26FD" w:rsidP="00197CB1">
            <w:pPr>
              <w:pStyle w:val="ListParagraph"/>
              <w:numPr>
                <w:ilvl w:val="0"/>
                <w:numId w:val="2"/>
              </w:numPr>
            </w:pPr>
            <w:r>
              <w:lastRenderedPageBreak/>
              <w:t>Decimal Point</w:t>
            </w:r>
          </w:p>
          <w:p w14:paraId="040F62BB" w14:textId="77777777" w:rsidR="001B26FD" w:rsidRDefault="001B26FD" w:rsidP="00197CB1">
            <w:pPr>
              <w:pStyle w:val="ListParagraph"/>
              <w:numPr>
                <w:ilvl w:val="0"/>
                <w:numId w:val="2"/>
              </w:numPr>
            </w:pPr>
            <w:r>
              <w:t>Units</w:t>
            </w:r>
          </w:p>
          <w:p w14:paraId="5D4B5CB3" w14:textId="77777777" w:rsidR="001B26FD" w:rsidRPr="00605213" w:rsidRDefault="001B26FD" w:rsidP="00197CB1">
            <w:pPr>
              <w:pStyle w:val="ListParagraph"/>
              <w:numPr>
                <w:ilvl w:val="0"/>
                <w:numId w:val="2"/>
              </w:numPr>
            </w:pPr>
            <w:r>
              <w:t>Numeric 0-9</w:t>
            </w:r>
          </w:p>
        </w:tc>
      </w:tr>
      <w:tr w:rsidR="001B26FD" w14:paraId="793FB19B" w14:textId="77777777" w:rsidTr="00197CB1">
        <w:tc>
          <w:tcPr>
            <w:tcW w:w="810" w:type="dxa"/>
            <w:tcBorders>
              <w:top w:val="nil"/>
              <w:left w:val="nil"/>
              <w:bottom w:val="nil"/>
              <w:right w:val="nil"/>
            </w:tcBorders>
          </w:tcPr>
          <w:p w14:paraId="64FFD9C1" w14:textId="77777777" w:rsidR="001B26FD" w:rsidRPr="00BC1F65" w:rsidRDefault="001B26FD" w:rsidP="00197CB1">
            <w:pPr>
              <w:jc w:val="right"/>
              <w:rPr>
                <w:b/>
                <w:sz w:val="24"/>
                <w:szCs w:val="24"/>
              </w:rPr>
            </w:pPr>
            <w:r>
              <w:rPr>
                <w:b/>
                <w:sz w:val="24"/>
                <w:szCs w:val="24"/>
              </w:rPr>
              <w:lastRenderedPageBreak/>
              <w:t>3.9</w:t>
            </w:r>
          </w:p>
        </w:tc>
        <w:tc>
          <w:tcPr>
            <w:tcW w:w="7825" w:type="dxa"/>
            <w:gridSpan w:val="2"/>
            <w:tcBorders>
              <w:top w:val="nil"/>
              <w:left w:val="nil"/>
              <w:bottom w:val="nil"/>
              <w:right w:val="nil"/>
            </w:tcBorders>
          </w:tcPr>
          <w:p w14:paraId="4651BDCB" w14:textId="77777777" w:rsidR="001B26FD" w:rsidRDefault="001B26FD" w:rsidP="00197CB1">
            <w:r>
              <w:t>The instrument shall have the following displayed operational a</w:t>
            </w:r>
            <w:r w:rsidRPr="00605213">
              <w:t>nnunciators</w:t>
            </w:r>
            <w:r>
              <w:t>: gross, tare, net, zero, motion and three units of measurement</w:t>
            </w:r>
          </w:p>
          <w:p w14:paraId="48EAF82D" w14:textId="77777777" w:rsidR="001B26FD" w:rsidRDefault="001B26FD" w:rsidP="00197CB1"/>
        </w:tc>
      </w:tr>
      <w:tr w:rsidR="001B26FD" w14:paraId="476CDBC9" w14:textId="77777777" w:rsidTr="00197CB1">
        <w:tc>
          <w:tcPr>
            <w:tcW w:w="810" w:type="dxa"/>
            <w:tcBorders>
              <w:top w:val="nil"/>
              <w:left w:val="nil"/>
              <w:bottom w:val="nil"/>
              <w:right w:val="nil"/>
            </w:tcBorders>
          </w:tcPr>
          <w:p w14:paraId="1B8D90A8" w14:textId="77777777" w:rsidR="001B26FD" w:rsidRPr="00BC1F65" w:rsidRDefault="001B26FD" w:rsidP="00197CB1">
            <w:pPr>
              <w:jc w:val="right"/>
              <w:rPr>
                <w:b/>
                <w:sz w:val="24"/>
                <w:szCs w:val="24"/>
              </w:rPr>
            </w:pPr>
            <w:r>
              <w:rPr>
                <w:b/>
                <w:sz w:val="24"/>
                <w:szCs w:val="24"/>
              </w:rPr>
              <w:t>3.10</w:t>
            </w:r>
          </w:p>
        </w:tc>
        <w:tc>
          <w:tcPr>
            <w:tcW w:w="7825" w:type="dxa"/>
            <w:gridSpan w:val="2"/>
            <w:tcBorders>
              <w:top w:val="nil"/>
              <w:left w:val="nil"/>
              <w:bottom w:val="nil"/>
              <w:right w:val="nil"/>
            </w:tcBorders>
          </w:tcPr>
          <w:p w14:paraId="20F32E90" w14:textId="77777777" w:rsidR="001B26FD" w:rsidRDefault="001B26FD" w:rsidP="00197CB1">
            <w:r w:rsidRPr="00605213">
              <w:t>The scale instrument shall have the capabilit</w:t>
            </w:r>
            <w:r>
              <w:t>y of powering up to (16) 350 O</w:t>
            </w:r>
            <w:r w:rsidRPr="00605213">
              <w:t xml:space="preserve">hm </w:t>
            </w:r>
            <w:r>
              <w:t>load cell</w:t>
            </w:r>
            <w:r w:rsidRPr="00605213">
              <w:t>s.</w:t>
            </w:r>
          </w:p>
          <w:p w14:paraId="2C4E0043" w14:textId="77777777" w:rsidR="001B26FD" w:rsidRDefault="001B26FD" w:rsidP="00197CB1"/>
        </w:tc>
      </w:tr>
      <w:tr w:rsidR="001B26FD" w14:paraId="466AE0ED" w14:textId="77777777" w:rsidTr="00197CB1">
        <w:tc>
          <w:tcPr>
            <w:tcW w:w="810" w:type="dxa"/>
            <w:tcBorders>
              <w:top w:val="nil"/>
              <w:left w:val="nil"/>
              <w:bottom w:val="nil"/>
              <w:right w:val="nil"/>
            </w:tcBorders>
          </w:tcPr>
          <w:p w14:paraId="363898DE" w14:textId="77777777" w:rsidR="001B26FD" w:rsidRPr="00BC1F65" w:rsidRDefault="001B26FD" w:rsidP="00197CB1">
            <w:pPr>
              <w:jc w:val="right"/>
              <w:rPr>
                <w:b/>
                <w:sz w:val="24"/>
                <w:szCs w:val="24"/>
              </w:rPr>
            </w:pPr>
            <w:r>
              <w:rPr>
                <w:b/>
                <w:sz w:val="24"/>
                <w:szCs w:val="24"/>
              </w:rPr>
              <w:t>3.11</w:t>
            </w:r>
          </w:p>
        </w:tc>
        <w:tc>
          <w:tcPr>
            <w:tcW w:w="7825" w:type="dxa"/>
            <w:gridSpan w:val="2"/>
            <w:tcBorders>
              <w:top w:val="nil"/>
              <w:left w:val="nil"/>
              <w:bottom w:val="nil"/>
              <w:right w:val="nil"/>
            </w:tcBorders>
          </w:tcPr>
          <w:p w14:paraId="344D573D" w14:textId="77777777" w:rsidR="001B26FD" w:rsidRDefault="001B26FD" w:rsidP="00197CB1">
            <w:r w:rsidRPr="00605213">
              <w:t>The instrument shall have the ability to disp</w:t>
            </w:r>
            <w:r>
              <w:t xml:space="preserve">lay both gross and net weights and </w:t>
            </w:r>
            <w:r w:rsidRPr="00605213">
              <w:t>the ability to recall gross or tare weights in the net mode.</w:t>
            </w:r>
          </w:p>
          <w:p w14:paraId="161889CB" w14:textId="77777777" w:rsidR="001B26FD" w:rsidRDefault="001B26FD" w:rsidP="00197CB1"/>
        </w:tc>
      </w:tr>
      <w:tr w:rsidR="001B26FD" w14:paraId="623A0E3A" w14:textId="77777777" w:rsidTr="00197CB1">
        <w:tc>
          <w:tcPr>
            <w:tcW w:w="810" w:type="dxa"/>
            <w:tcBorders>
              <w:top w:val="nil"/>
              <w:left w:val="nil"/>
              <w:bottom w:val="nil"/>
              <w:right w:val="nil"/>
            </w:tcBorders>
          </w:tcPr>
          <w:p w14:paraId="0D43B613" w14:textId="77777777" w:rsidR="001B26FD" w:rsidRPr="00BC1F65" w:rsidRDefault="001B26FD" w:rsidP="00197CB1">
            <w:pPr>
              <w:jc w:val="right"/>
              <w:rPr>
                <w:b/>
                <w:sz w:val="24"/>
                <w:szCs w:val="24"/>
              </w:rPr>
            </w:pPr>
            <w:r>
              <w:rPr>
                <w:b/>
                <w:sz w:val="24"/>
                <w:szCs w:val="24"/>
              </w:rPr>
              <w:t>3.12</w:t>
            </w:r>
          </w:p>
        </w:tc>
        <w:tc>
          <w:tcPr>
            <w:tcW w:w="7825" w:type="dxa"/>
            <w:gridSpan w:val="2"/>
            <w:tcBorders>
              <w:top w:val="nil"/>
              <w:left w:val="nil"/>
              <w:bottom w:val="nil"/>
              <w:right w:val="nil"/>
            </w:tcBorders>
          </w:tcPr>
          <w:p w14:paraId="79AC9F6F" w14:textId="77777777" w:rsidR="001B26FD" w:rsidRDefault="001B26FD" w:rsidP="00197CB1">
            <w:r w:rsidRPr="00605213">
              <w:t xml:space="preserve">The instrument shall </w:t>
            </w:r>
            <w:r>
              <w:t>have the ability to provide in/o</w:t>
            </w:r>
            <w:r w:rsidRPr="00605213">
              <w:t>ut</w:t>
            </w:r>
            <w:r>
              <w:t>, gross/tare/n</w:t>
            </w:r>
            <w:r w:rsidRPr="00605213">
              <w:t>et</w:t>
            </w:r>
            <w:r>
              <w:t xml:space="preserve"> </w:t>
            </w:r>
            <w:r w:rsidRPr="00605213">
              <w:t>calculation of individual truck weights and storage for the following information</w:t>
            </w:r>
            <w:r>
              <w:t>:</w:t>
            </w:r>
          </w:p>
          <w:p w14:paraId="6E6D6FCA" w14:textId="77777777" w:rsidR="001B26FD" w:rsidRDefault="001B26FD" w:rsidP="00197CB1">
            <w:pPr>
              <w:pStyle w:val="ListParagraph"/>
              <w:numPr>
                <w:ilvl w:val="0"/>
                <w:numId w:val="3"/>
              </w:numPr>
            </w:pPr>
            <w:r>
              <w:t>1,000 open transactions</w:t>
            </w:r>
          </w:p>
          <w:p w14:paraId="77668BFE" w14:textId="77777777" w:rsidR="001B26FD" w:rsidRDefault="001B26FD" w:rsidP="00197CB1">
            <w:pPr>
              <w:pStyle w:val="ListParagraph"/>
              <w:numPr>
                <w:ilvl w:val="0"/>
                <w:numId w:val="3"/>
              </w:numPr>
            </w:pPr>
            <w:r>
              <w:t>1,000 tare weights</w:t>
            </w:r>
          </w:p>
          <w:p w14:paraId="341599F7" w14:textId="77777777" w:rsidR="001B26FD" w:rsidRDefault="001B26FD" w:rsidP="00197CB1">
            <w:pPr>
              <w:pStyle w:val="ListParagraph"/>
              <w:numPr>
                <w:ilvl w:val="0"/>
                <w:numId w:val="3"/>
              </w:numPr>
            </w:pPr>
            <w:r>
              <w:t>Database report</w:t>
            </w:r>
          </w:p>
          <w:p w14:paraId="3BC07AF6" w14:textId="77777777" w:rsidR="001B26FD" w:rsidRDefault="001B26FD" w:rsidP="00197CB1">
            <w:pPr>
              <w:pStyle w:val="ListParagraph"/>
            </w:pPr>
          </w:p>
        </w:tc>
      </w:tr>
      <w:tr w:rsidR="001B26FD" w:rsidRPr="00CE5876" w14:paraId="20A283B1" w14:textId="77777777" w:rsidTr="00197CB1">
        <w:tc>
          <w:tcPr>
            <w:tcW w:w="810" w:type="dxa"/>
            <w:tcBorders>
              <w:top w:val="nil"/>
              <w:left w:val="nil"/>
              <w:bottom w:val="nil"/>
              <w:right w:val="nil"/>
            </w:tcBorders>
          </w:tcPr>
          <w:p w14:paraId="68409F42" w14:textId="77777777" w:rsidR="001B26FD" w:rsidRPr="00BC1F65" w:rsidRDefault="001B26FD" w:rsidP="00197CB1">
            <w:pPr>
              <w:jc w:val="right"/>
              <w:rPr>
                <w:b/>
                <w:sz w:val="24"/>
                <w:szCs w:val="24"/>
              </w:rPr>
            </w:pPr>
            <w:r>
              <w:rPr>
                <w:b/>
                <w:sz w:val="24"/>
                <w:szCs w:val="24"/>
              </w:rPr>
              <w:t>3.13</w:t>
            </w:r>
          </w:p>
        </w:tc>
        <w:tc>
          <w:tcPr>
            <w:tcW w:w="7825" w:type="dxa"/>
            <w:gridSpan w:val="2"/>
            <w:tcBorders>
              <w:top w:val="nil"/>
              <w:left w:val="nil"/>
              <w:bottom w:val="nil"/>
              <w:right w:val="nil"/>
            </w:tcBorders>
          </w:tcPr>
          <w:p w14:paraId="122A9F2A" w14:textId="77777777" w:rsidR="001B26FD" w:rsidRPr="007A57A2" w:rsidRDefault="001B26FD" w:rsidP="00197CB1">
            <w:r w:rsidRPr="007A57A2">
              <w:t>The instrument shall have six smart card slots for additional scale channels, serial ports, digital inputs and outputs, analog outputs and protocol interfaces</w:t>
            </w:r>
            <w:r>
              <w:t>.</w:t>
            </w:r>
          </w:p>
          <w:p w14:paraId="0828CF39" w14:textId="77777777" w:rsidR="001B26FD" w:rsidRPr="00CE5876" w:rsidRDefault="001B26FD" w:rsidP="00197CB1">
            <w:pPr>
              <w:pStyle w:val="ListParagraph"/>
            </w:pPr>
          </w:p>
        </w:tc>
      </w:tr>
      <w:tr w:rsidR="001B26FD" w14:paraId="2B0C6B36" w14:textId="77777777" w:rsidTr="00197CB1">
        <w:tc>
          <w:tcPr>
            <w:tcW w:w="810" w:type="dxa"/>
            <w:tcBorders>
              <w:top w:val="nil"/>
              <w:left w:val="nil"/>
              <w:bottom w:val="nil"/>
              <w:right w:val="nil"/>
            </w:tcBorders>
          </w:tcPr>
          <w:p w14:paraId="15A2E9CE" w14:textId="77777777" w:rsidR="001B26FD" w:rsidRPr="00BC1F65" w:rsidRDefault="001B26FD" w:rsidP="00197CB1">
            <w:pPr>
              <w:jc w:val="right"/>
              <w:rPr>
                <w:b/>
                <w:sz w:val="24"/>
                <w:szCs w:val="24"/>
              </w:rPr>
            </w:pPr>
            <w:r>
              <w:rPr>
                <w:b/>
                <w:sz w:val="24"/>
                <w:szCs w:val="24"/>
              </w:rPr>
              <w:t>3.14</w:t>
            </w:r>
          </w:p>
        </w:tc>
        <w:tc>
          <w:tcPr>
            <w:tcW w:w="7825" w:type="dxa"/>
            <w:gridSpan w:val="2"/>
            <w:tcBorders>
              <w:top w:val="nil"/>
              <w:left w:val="nil"/>
              <w:bottom w:val="nil"/>
              <w:right w:val="nil"/>
            </w:tcBorders>
          </w:tcPr>
          <w:p w14:paraId="25F048C6" w14:textId="77777777" w:rsidR="001B26FD" w:rsidRDefault="001B26FD" w:rsidP="00197CB1">
            <w:r>
              <w:t xml:space="preserve">The instrument should have 100 setpoints, 18 configurable setpoint types. </w:t>
            </w:r>
          </w:p>
          <w:p w14:paraId="0E248B9B" w14:textId="77777777" w:rsidR="001B26FD" w:rsidRDefault="001B26FD" w:rsidP="00197CB1"/>
        </w:tc>
      </w:tr>
      <w:tr w:rsidR="001B26FD" w14:paraId="0FAC530D" w14:textId="77777777" w:rsidTr="00197CB1">
        <w:tc>
          <w:tcPr>
            <w:tcW w:w="810" w:type="dxa"/>
            <w:tcBorders>
              <w:top w:val="nil"/>
              <w:left w:val="nil"/>
              <w:bottom w:val="nil"/>
              <w:right w:val="nil"/>
            </w:tcBorders>
          </w:tcPr>
          <w:p w14:paraId="1679CF69" w14:textId="77777777" w:rsidR="001B26FD" w:rsidRPr="00BC1F65" w:rsidRDefault="001B26FD" w:rsidP="00197CB1">
            <w:pPr>
              <w:jc w:val="right"/>
              <w:rPr>
                <w:b/>
                <w:sz w:val="24"/>
                <w:szCs w:val="24"/>
              </w:rPr>
            </w:pPr>
            <w:r>
              <w:rPr>
                <w:b/>
                <w:sz w:val="24"/>
                <w:szCs w:val="24"/>
              </w:rPr>
              <w:t>3.15</w:t>
            </w:r>
          </w:p>
        </w:tc>
        <w:tc>
          <w:tcPr>
            <w:tcW w:w="7825" w:type="dxa"/>
            <w:gridSpan w:val="2"/>
            <w:tcBorders>
              <w:top w:val="nil"/>
              <w:left w:val="nil"/>
              <w:bottom w:val="nil"/>
              <w:right w:val="nil"/>
            </w:tcBorders>
          </w:tcPr>
          <w:p w14:paraId="5A16ABFC" w14:textId="77777777" w:rsidR="001B26FD" w:rsidRDefault="001B26FD" w:rsidP="00197CB1">
            <w:r w:rsidRPr="00605213">
              <w:t xml:space="preserve">The scale instrument shall be designed to provide noise protection </w:t>
            </w:r>
            <w:r>
              <w:br/>
            </w:r>
            <w:r w:rsidRPr="00605213">
              <w:t>for RFI, EMI and ESD.</w:t>
            </w:r>
          </w:p>
          <w:p w14:paraId="32D0CF45" w14:textId="77777777" w:rsidR="001B26FD" w:rsidRDefault="001B26FD" w:rsidP="00197CB1"/>
        </w:tc>
      </w:tr>
      <w:tr w:rsidR="001B26FD" w14:paraId="25E6ED15" w14:textId="77777777" w:rsidTr="00197CB1">
        <w:tc>
          <w:tcPr>
            <w:tcW w:w="810" w:type="dxa"/>
            <w:tcBorders>
              <w:top w:val="nil"/>
              <w:left w:val="nil"/>
              <w:bottom w:val="nil"/>
              <w:right w:val="nil"/>
            </w:tcBorders>
          </w:tcPr>
          <w:p w14:paraId="60FACA0D" w14:textId="77777777" w:rsidR="001B26FD" w:rsidRPr="00BC1F65" w:rsidRDefault="001B26FD" w:rsidP="00197CB1">
            <w:pPr>
              <w:jc w:val="right"/>
              <w:rPr>
                <w:b/>
                <w:sz w:val="24"/>
                <w:szCs w:val="24"/>
              </w:rPr>
            </w:pPr>
            <w:r>
              <w:rPr>
                <w:b/>
                <w:sz w:val="24"/>
                <w:szCs w:val="24"/>
              </w:rPr>
              <w:t>3.16</w:t>
            </w:r>
          </w:p>
        </w:tc>
        <w:tc>
          <w:tcPr>
            <w:tcW w:w="7825" w:type="dxa"/>
            <w:gridSpan w:val="2"/>
            <w:tcBorders>
              <w:top w:val="nil"/>
              <w:left w:val="nil"/>
              <w:bottom w:val="nil"/>
              <w:right w:val="nil"/>
            </w:tcBorders>
          </w:tcPr>
          <w:p w14:paraId="102634A2" w14:textId="77777777" w:rsidR="001B26FD" w:rsidRDefault="001B26FD" w:rsidP="00197CB1">
            <w:r w:rsidRPr="00605213">
              <w:t>The excit</w:t>
            </w:r>
            <w:r>
              <w:t>ation voltage shall be 10 +/- 0.5 V</w:t>
            </w:r>
            <w:r w:rsidRPr="00605213">
              <w:t>DC.</w:t>
            </w:r>
          </w:p>
          <w:p w14:paraId="24BDF183" w14:textId="77777777" w:rsidR="001B26FD" w:rsidRDefault="001B26FD" w:rsidP="00197CB1"/>
        </w:tc>
      </w:tr>
      <w:tr w:rsidR="001B26FD" w14:paraId="27C360D2" w14:textId="77777777" w:rsidTr="00197CB1">
        <w:tc>
          <w:tcPr>
            <w:tcW w:w="810" w:type="dxa"/>
            <w:tcBorders>
              <w:top w:val="nil"/>
              <w:left w:val="nil"/>
              <w:bottom w:val="nil"/>
              <w:right w:val="nil"/>
            </w:tcBorders>
          </w:tcPr>
          <w:p w14:paraId="272204D7" w14:textId="77777777" w:rsidR="001B26FD" w:rsidRPr="00BC1F65" w:rsidRDefault="001B26FD" w:rsidP="00197CB1">
            <w:pPr>
              <w:jc w:val="right"/>
              <w:rPr>
                <w:b/>
                <w:sz w:val="24"/>
                <w:szCs w:val="24"/>
              </w:rPr>
            </w:pPr>
            <w:r>
              <w:rPr>
                <w:b/>
                <w:sz w:val="24"/>
                <w:szCs w:val="24"/>
              </w:rPr>
              <w:t>3.17</w:t>
            </w:r>
          </w:p>
        </w:tc>
        <w:tc>
          <w:tcPr>
            <w:tcW w:w="7825" w:type="dxa"/>
            <w:gridSpan w:val="2"/>
            <w:tcBorders>
              <w:top w:val="nil"/>
              <w:left w:val="nil"/>
              <w:bottom w:val="nil"/>
              <w:right w:val="nil"/>
            </w:tcBorders>
          </w:tcPr>
          <w:p w14:paraId="5F206726" w14:textId="77777777" w:rsidR="001B26FD" w:rsidRDefault="001B26FD" w:rsidP="00197CB1">
            <w:r w:rsidRPr="00605213">
              <w:t>The instrument shall have an automatic zer</w:t>
            </w:r>
            <w:r>
              <w:t xml:space="preserve">o tracking feature that will be </w:t>
            </w:r>
            <w:r w:rsidRPr="00605213">
              <w:t>programmable and in compliance with NIST</w:t>
            </w:r>
            <w:r>
              <w:t>, Measurement Canada</w:t>
            </w:r>
            <w:r w:rsidRPr="00605213">
              <w:t xml:space="preserve"> </w:t>
            </w:r>
            <w:r>
              <w:br/>
            </w:r>
            <w:r w:rsidRPr="00605213">
              <w:t>and OIML regulations.</w:t>
            </w:r>
          </w:p>
          <w:p w14:paraId="7921FBBC" w14:textId="77777777" w:rsidR="001B26FD" w:rsidRDefault="001B26FD" w:rsidP="00197CB1"/>
        </w:tc>
      </w:tr>
      <w:tr w:rsidR="001B26FD" w14:paraId="3DD6DDCD" w14:textId="77777777" w:rsidTr="00197CB1">
        <w:tc>
          <w:tcPr>
            <w:tcW w:w="810" w:type="dxa"/>
            <w:tcBorders>
              <w:top w:val="nil"/>
              <w:left w:val="nil"/>
              <w:bottom w:val="nil"/>
              <w:right w:val="nil"/>
            </w:tcBorders>
          </w:tcPr>
          <w:p w14:paraId="0D662625" w14:textId="77777777" w:rsidR="001B26FD" w:rsidRPr="00BC1F65" w:rsidRDefault="001B26FD" w:rsidP="00197CB1">
            <w:pPr>
              <w:jc w:val="right"/>
              <w:rPr>
                <w:b/>
                <w:sz w:val="24"/>
                <w:szCs w:val="24"/>
              </w:rPr>
            </w:pPr>
            <w:r>
              <w:rPr>
                <w:b/>
                <w:sz w:val="24"/>
                <w:szCs w:val="24"/>
              </w:rPr>
              <w:t>3.18</w:t>
            </w:r>
          </w:p>
        </w:tc>
        <w:tc>
          <w:tcPr>
            <w:tcW w:w="7825" w:type="dxa"/>
            <w:gridSpan w:val="2"/>
            <w:tcBorders>
              <w:top w:val="nil"/>
              <w:left w:val="nil"/>
              <w:bottom w:val="nil"/>
              <w:right w:val="nil"/>
            </w:tcBorders>
          </w:tcPr>
          <w:p w14:paraId="22D2025B" w14:textId="77777777" w:rsidR="001B26FD" w:rsidRDefault="001B26FD" w:rsidP="00197CB1">
            <w:r w:rsidRPr="00605213">
              <w:t>The instrument shall be fully programmable.</w:t>
            </w:r>
          </w:p>
          <w:p w14:paraId="6DB11747" w14:textId="77777777" w:rsidR="001B26FD" w:rsidRDefault="001B26FD" w:rsidP="00197CB1"/>
        </w:tc>
      </w:tr>
      <w:tr w:rsidR="001B26FD" w14:paraId="6C842528" w14:textId="77777777" w:rsidTr="00197CB1">
        <w:tc>
          <w:tcPr>
            <w:tcW w:w="810" w:type="dxa"/>
            <w:tcBorders>
              <w:top w:val="nil"/>
              <w:left w:val="nil"/>
              <w:bottom w:val="nil"/>
              <w:right w:val="nil"/>
            </w:tcBorders>
          </w:tcPr>
          <w:p w14:paraId="7707E799" w14:textId="77777777" w:rsidR="001B26FD" w:rsidRPr="00BC1F65" w:rsidRDefault="001B26FD" w:rsidP="00197CB1">
            <w:pPr>
              <w:jc w:val="right"/>
              <w:rPr>
                <w:b/>
                <w:sz w:val="24"/>
                <w:szCs w:val="24"/>
              </w:rPr>
            </w:pPr>
            <w:r>
              <w:rPr>
                <w:b/>
                <w:sz w:val="24"/>
                <w:szCs w:val="24"/>
              </w:rPr>
              <w:t>3.19</w:t>
            </w:r>
          </w:p>
        </w:tc>
        <w:tc>
          <w:tcPr>
            <w:tcW w:w="7825" w:type="dxa"/>
            <w:gridSpan w:val="2"/>
            <w:tcBorders>
              <w:top w:val="nil"/>
              <w:left w:val="nil"/>
              <w:bottom w:val="nil"/>
              <w:right w:val="nil"/>
            </w:tcBorders>
          </w:tcPr>
          <w:p w14:paraId="054CC887" w14:textId="77777777" w:rsidR="001B26FD" w:rsidRDefault="001B26FD" w:rsidP="00197CB1">
            <w:r w:rsidRPr="00605213">
              <w:t>The instrument shall include as standard surge voltage protection as recommended by the manufacturer</w:t>
            </w:r>
          </w:p>
          <w:p w14:paraId="6DB5A4E7" w14:textId="77777777" w:rsidR="001B26FD" w:rsidRDefault="001B26FD" w:rsidP="00197CB1"/>
        </w:tc>
      </w:tr>
      <w:tr w:rsidR="001B26FD" w14:paraId="1DF93278" w14:textId="77777777" w:rsidTr="00197CB1">
        <w:tc>
          <w:tcPr>
            <w:tcW w:w="810" w:type="dxa"/>
            <w:tcBorders>
              <w:top w:val="nil"/>
              <w:left w:val="nil"/>
              <w:bottom w:val="nil"/>
              <w:right w:val="nil"/>
            </w:tcBorders>
          </w:tcPr>
          <w:p w14:paraId="24925775" w14:textId="77777777" w:rsidR="001B26FD" w:rsidRPr="00BC1F65" w:rsidRDefault="001B26FD" w:rsidP="00197CB1">
            <w:pPr>
              <w:jc w:val="right"/>
              <w:rPr>
                <w:b/>
                <w:sz w:val="24"/>
                <w:szCs w:val="24"/>
              </w:rPr>
            </w:pPr>
            <w:r>
              <w:rPr>
                <w:b/>
                <w:sz w:val="24"/>
                <w:szCs w:val="24"/>
              </w:rPr>
              <w:t>3.20</w:t>
            </w:r>
          </w:p>
        </w:tc>
        <w:tc>
          <w:tcPr>
            <w:tcW w:w="7825" w:type="dxa"/>
            <w:gridSpan w:val="2"/>
            <w:tcBorders>
              <w:top w:val="nil"/>
              <w:left w:val="nil"/>
              <w:bottom w:val="nil"/>
              <w:right w:val="nil"/>
            </w:tcBorders>
          </w:tcPr>
          <w:p w14:paraId="1D31FAF3" w14:textId="77777777" w:rsidR="001B26FD" w:rsidRDefault="001B26FD" w:rsidP="00197CB1">
            <w:r w:rsidRPr="00605213">
              <w:t xml:space="preserve">The digital instrument shall be warranted by the manufacturer for </w:t>
            </w:r>
            <w:r>
              <w:t xml:space="preserve">two </w:t>
            </w:r>
            <w:r w:rsidRPr="00605213">
              <w:t xml:space="preserve">years </w:t>
            </w:r>
            <w:r>
              <w:br/>
            </w:r>
            <w:r w:rsidRPr="00605213">
              <w:t>from date of installation.</w:t>
            </w:r>
          </w:p>
          <w:p w14:paraId="2174EEC8" w14:textId="77777777" w:rsidR="001B26FD" w:rsidRDefault="001B26FD" w:rsidP="00197CB1"/>
        </w:tc>
      </w:tr>
      <w:tr w:rsidR="001B26FD" w14:paraId="7FAF20C4" w14:textId="77777777" w:rsidTr="00197CB1">
        <w:tc>
          <w:tcPr>
            <w:tcW w:w="810" w:type="dxa"/>
            <w:tcBorders>
              <w:top w:val="nil"/>
              <w:left w:val="nil"/>
              <w:bottom w:val="nil"/>
              <w:right w:val="nil"/>
            </w:tcBorders>
          </w:tcPr>
          <w:p w14:paraId="7C11E7D4" w14:textId="77777777" w:rsidR="001B26FD" w:rsidRPr="00BC1F65" w:rsidRDefault="001B26FD" w:rsidP="00197CB1">
            <w:pPr>
              <w:jc w:val="right"/>
              <w:rPr>
                <w:b/>
                <w:sz w:val="24"/>
                <w:szCs w:val="24"/>
              </w:rPr>
            </w:pPr>
            <w:r>
              <w:rPr>
                <w:b/>
                <w:sz w:val="24"/>
                <w:szCs w:val="24"/>
              </w:rPr>
              <w:t>3.21</w:t>
            </w:r>
          </w:p>
        </w:tc>
        <w:tc>
          <w:tcPr>
            <w:tcW w:w="7825" w:type="dxa"/>
            <w:gridSpan w:val="2"/>
            <w:tcBorders>
              <w:top w:val="nil"/>
              <w:left w:val="nil"/>
              <w:bottom w:val="nil"/>
              <w:right w:val="nil"/>
            </w:tcBorders>
          </w:tcPr>
          <w:p w14:paraId="55F79FBC" w14:textId="77777777" w:rsidR="001B26FD" w:rsidRDefault="001B26FD" w:rsidP="00197CB1">
            <w:r w:rsidRPr="00605213">
              <w:t>The instrument shall have a multi-level digital filtering system for environmental noise or vibration.</w:t>
            </w:r>
          </w:p>
          <w:p w14:paraId="17B7C28C" w14:textId="77777777" w:rsidR="001B26FD" w:rsidRDefault="001B26FD" w:rsidP="00197CB1"/>
        </w:tc>
      </w:tr>
      <w:tr w:rsidR="001B26FD" w14:paraId="6E232866" w14:textId="77777777" w:rsidTr="00197CB1">
        <w:tc>
          <w:tcPr>
            <w:tcW w:w="810" w:type="dxa"/>
            <w:tcBorders>
              <w:top w:val="nil"/>
              <w:left w:val="nil"/>
              <w:bottom w:val="nil"/>
              <w:right w:val="nil"/>
            </w:tcBorders>
          </w:tcPr>
          <w:p w14:paraId="7C88E9F9" w14:textId="77777777" w:rsidR="001B26FD" w:rsidRPr="00BC1F65" w:rsidRDefault="001B26FD" w:rsidP="00197CB1">
            <w:pPr>
              <w:jc w:val="right"/>
              <w:rPr>
                <w:b/>
                <w:sz w:val="24"/>
                <w:szCs w:val="24"/>
              </w:rPr>
            </w:pPr>
            <w:r>
              <w:rPr>
                <w:b/>
                <w:sz w:val="24"/>
                <w:szCs w:val="24"/>
              </w:rPr>
              <w:t>3.22</w:t>
            </w:r>
          </w:p>
        </w:tc>
        <w:tc>
          <w:tcPr>
            <w:tcW w:w="7825" w:type="dxa"/>
            <w:gridSpan w:val="2"/>
            <w:tcBorders>
              <w:top w:val="nil"/>
              <w:left w:val="nil"/>
              <w:bottom w:val="nil"/>
              <w:right w:val="nil"/>
            </w:tcBorders>
          </w:tcPr>
          <w:p w14:paraId="2B84EF84" w14:textId="77777777" w:rsidR="001B26FD" w:rsidRDefault="001B26FD" w:rsidP="00197CB1">
            <w:r w:rsidRPr="00605213">
              <w:t>Individual load cell monitoring and system diagnostics</w:t>
            </w:r>
            <w:r>
              <w:t xml:space="preserve"> shall be available when paired with the iQUBE</w:t>
            </w:r>
            <w:r w:rsidRPr="00E45B8C">
              <w:rPr>
                <w:vertAlign w:val="superscript"/>
              </w:rPr>
              <w:t>2</w:t>
            </w:r>
            <w:r w:rsidRPr="001C7F90">
              <w:rPr>
                <w:vertAlign w:val="superscript"/>
              </w:rPr>
              <w:t>®</w:t>
            </w:r>
            <w:r>
              <w:t xml:space="preserve"> digital diagnostic junction box.</w:t>
            </w:r>
          </w:p>
          <w:p w14:paraId="25E570BF" w14:textId="77777777" w:rsidR="001B26FD" w:rsidRDefault="001B26FD" w:rsidP="00197CB1"/>
        </w:tc>
      </w:tr>
      <w:tr w:rsidR="001B26FD" w14:paraId="0A3C7609" w14:textId="77777777" w:rsidTr="00197CB1">
        <w:tc>
          <w:tcPr>
            <w:tcW w:w="810" w:type="dxa"/>
            <w:tcBorders>
              <w:top w:val="nil"/>
              <w:left w:val="nil"/>
              <w:bottom w:val="nil"/>
              <w:right w:val="nil"/>
            </w:tcBorders>
          </w:tcPr>
          <w:p w14:paraId="55D1C92A" w14:textId="77777777" w:rsidR="001B26FD" w:rsidRPr="00BC1F65" w:rsidRDefault="001B26FD" w:rsidP="00197CB1">
            <w:pPr>
              <w:jc w:val="right"/>
              <w:rPr>
                <w:b/>
                <w:sz w:val="24"/>
                <w:szCs w:val="24"/>
              </w:rPr>
            </w:pPr>
            <w:r>
              <w:rPr>
                <w:b/>
                <w:sz w:val="24"/>
                <w:szCs w:val="24"/>
              </w:rPr>
              <w:t>3.23</w:t>
            </w:r>
          </w:p>
        </w:tc>
        <w:tc>
          <w:tcPr>
            <w:tcW w:w="7825" w:type="dxa"/>
            <w:gridSpan w:val="2"/>
            <w:tcBorders>
              <w:top w:val="nil"/>
              <w:left w:val="nil"/>
              <w:bottom w:val="nil"/>
              <w:right w:val="nil"/>
            </w:tcBorders>
          </w:tcPr>
          <w:p w14:paraId="6C1F30B0" w14:textId="77777777" w:rsidR="001B26FD" w:rsidRDefault="001B26FD" w:rsidP="00197CB1">
            <w:r w:rsidRPr="00605213">
              <w:t>The scale instrument shall have</w:t>
            </w:r>
            <w:r>
              <w:t xml:space="preserve"> an internal resolution of 8.000.000 counts</w:t>
            </w:r>
            <w:r w:rsidRPr="00605213">
              <w:t>.</w:t>
            </w:r>
          </w:p>
          <w:p w14:paraId="039BC761" w14:textId="77777777" w:rsidR="001B26FD" w:rsidRDefault="001B26FD" w:rsidP="00197CB1"/>
        </w:tc>
      </w:tr>
      <w:tr w:rsidR="001B26FD" w14:paraId="34733105" w14:textId="77777777" w:rsidTr="00197CB1">
        <w:tc>
          <w:tcPr>
            <w:tcW w:w="810" w:type="dxa"/>
            <w:tcBorders>
              <w:top w:val="nil"/>
              <w:left w:val="nil"/>
              <w:bottom w:val="nil"/>
              <w:right w:val="nil"/>
            </w:tcBorders>
          </w:tcPr>
          <w:p w14:paraId="4C88E7AC" w14:textId="77777777" w:rsidR="001B26FD" w:rsidRPr="00BC1F65" w:rsidRDefault="001B26FD" w:rsidP="00197CB1">
            <w:pPr>
              <w:jc w:val="right"/>
              <w:rPr>
                <w:b/>
                <w:sz w:val="24"/>
                <w:szCs w:val="24"/>
              </w:rPr>
            </w:pPr>
            <w:r>
              <w:rPr>
                <w:b/>
                <w:sz w:val="24"/>
                <w:szCs w:val="24"/>
              </w:rPr>
              <w:lastRenderedPageBreak/>
              <w:t>3.24</w:t>
            </w:r>
          </w:p>
        </w:tc>
        <w:tc>
          <w:tcPr>
            <w:tcW w:w="7825" w:type="dxa"/>
            <w:gridSpan w:val="2"/>
            <w:tcBorders>
              <w:top w:val="nil"/>
              <w:left w:val="nil"/>
              <w:bottom w:val="nil"/>
              <w:right w:val="nil"/>
            </w:tcBorders>
          </w:tcPr>
          <w:p w14:paraId="3B2C985D" w14:textId="77777777" w:rsidR="001B26FD" w:rsidRDefault="001B26FD" w:rsidP="00197CB1">
            <w:r w:rsidRPr="00605213">
              <w:t>Operating temperature for the instrument shall be</w:t>
            </w:r>
            <w:r>
              <w:t xml:space="preserve"> -4</w:t>
            </w:r>
            <w:r w:rsidRPr="00605213">
              <w:sym w:font="Symbol" w:char="F0B0"/>
            </w:r>
            <w:r w:rsidRPr="00605213">
              <w:t xml:space="preserve">F to </w:t>
            </w:r>
            <w:r>
              <w:t>131</w:t>
            </w:r>
            <w:r w:rsidRPr="00605213">
              <w:sym w:font="Symbol" w:char="F0B0"/>
            </w:r>
            <w:r>
              <w:t>F (-20</w:t>
            </w:r>
            <w:r w:rsidRPr="00605213">
              <w:sym w:font="Symbol" w:char="F0B0"/>
            </w:r>
            <w:r>
              <w:t>C to 55</w:t>
            </w:r>
            <w:r w:rsidRPr="00605213">
              <w:sym w:font="Symbol" w:char="F0B0"/>
            </w:r>
            <w:r w:rsidRPr="00605213">
              <w:t>C)</w:t>
            </w:r>
            <w:r>
              <w:t>.</w:t>
            </w:r>
          </w:p>
          <w:p w14:paraId="38DDEA52" w14:textId="77777777" w:rsidR="001B26FD" w:rsidRDefault="001B26FD" w:rsidP="00197CB1"/>
        </w:tc>
      </w:tr>
      <w:tr w:rsidR="001B26FD" w14:paraId="5299AE3A" w14:textId="77777777" w:rsidTr="00197CB1">
        <w:tc>
          <w:tcPr>
            <w:tcW w:w="810" w:type="dxa"/>
            <w:tcBorders>
              <w:top w:val="nil"/>
              <w:left w:val="nil"/>
              <w:bottom w:val="nil"/>
              <w:right w:val="nil"/>
            </w:tcBorders>
          </w:tcPr>
          <w:p w14:paraId="422C4F81" w14:textId="77777777" w:rsidR="001B26FD" w:rsidRPr="00BC1F65" w:rsidRDefault="001B26FD" w:rsidP="00197CB1">
            <w:pPr>
              <w:jc w:val="right"/>
              <w:rPr>
                <w:b/>
                <w:sz w:val="24"/>
                <w:szCs w:val="24"/>
              </w:rPr>
            </w:pPr>
            <w:r>
              <w:rPr>
                <w:b/>
                <w:sz w:val="24"/>
                <w:szCs w:val="24"/>
              </w:rPr>
              <w:t>3.25</w:t>
            </w:r>
          </w:p>
        </w:tc>
        <w:tc>
          <w:tcPr>
            <w:tcW w:w="7825" w:type="dxa"/>
            <w:gridSpan w:val="2"/>
            <w:tcBorders>
              <w:top w:val="nil"/>
              <w:left w:val="nil"/>
              <w:bottom w:val="nil"/>
              <w:right w:val="nil"/>
            </w:tcBorders>
          </w:tcPr>
          <w:p w14:paraId="38F2D4AA" w14:textId="77777777" w:rsidR="001B26FD" w:rsidRDefault="001B26FD" w:rsidP="00197CB1">
            <w:r w:rsidRPr="00605213">
              <w:t>Customized programmable print formats</w:t>
            </w:r>
            <w:r>
              <w:t>, including 20 auxiliary print formats, shall be available</w:t>
            </w:r>
            <w:r w:rsidRPr="00605213">
              <w:t>.</w:t>
            </w:r>
          </w:p>
          <w:p w14:paraId="56D55E90" w14:textId="77777777" w:rsidR="001B26FD" w:rsidRDefault="001B26FD" w:rsidP="00197CB1"/>
        </w:tc>
      </w:tr>
      <w:tr w:rsidR="001B26FD" w14:paraId="1D5997D2" w14:textId="77777777" w:rsidTr="00197CB1">
        <w:tc>
          <w:tcPr>
            <w:tcW w:w="810" w:type="dxa"/>
            <w:tcBorders>
              <w:top w:val="nil"/>
              <w:left w:val="nil"/>
              <w:bottom w:val="nil"/>
              <w:right w:val="nil"/>
            </w:tcBorders>
          </w:tcPr>
          <w:p w14:paraId="6CBDC0D5" w14:textId="77777777" w:rsidR="001B26FD" w:rsidRPr="00BC1F65" w:rsidRDefault="001B26FD" w:rsidP="00197CB1">
            <w:pPr>
              <w:jc w:val="right"/>
              <w:rPr>
                <w:b/>
                <w:sz w:val="24"/>
                <w:szCs w:val="24"/>
              </w:rPr>
            </w:pPr>
            <w:r>
              <w:rPr>
                <w:b/>
                <w:sz w:val="24"/>
                <w:szCs w:val="24"/>
              </w:rPr>
              <w:t>3.26</w:t>
            </w:r>
          </w:p>
        </w:tc>
        <w:tc>
          <w:tcPr>
            <w:tcW w:w="7825" w:type="dxa"/>
            <w:gridSpan w:val="2"/>
            <w:tcBorders>
              <w:top w:val="nil"/>
              <w:left w:val="nil"/>
              <w:bottom w:val="nil"/>
              <w:right w:val="nil"/>
            </w:tcBorders>
          </w:tcPr>
          <w:p w14:paraId="469B9C72" w14:textId="77777777" w:rsidR="001B26FD" w:rsidRDefault="001B26FD" w:rsidP="00197CB1">
            <w:r w:rsidRPr="00605213">
              <w:t>Operational</w:t>
            </w:r>
            <w:r>
              <w:t xml:space="preserve"> power input shall be 115 or 230 V</w:t>
            </w:r>
            <w:r w:rsidRPr="00605213">
              <w:t xml:space="preserve">AC, </w:t>
            </w:r>
            <w:r>
              <w:rPr>
                <w:rFonts w:cs="Arial"/>
              </w:rPr>
              <w:t>±</w:t>
            </w:r>
            <w:r w:rsidRPr="00605213">
              <w:t>10</w:t>
            </w:r>
            <w:r>
              <w:t xml:space="preserve"> percent. </w:t>
            </w:r>
            <w:r w:rsidRPr="00605213">
              <w:t>50/60 Hz single phase.</w:t>
            </w:r>
          </w:p>
          <w:p w14:paraId="5ACD9F00" w14:textId="77777777" w:rsidR="001B26FD" w:rsidRDefault="001B26FD" w:rsidP="00197CB1"/>
        </w:tc>
      </w:tr>
      <w:tr w:rsidR="001B26FD" w14:paraId="16DF7D81" w14:textId="77777777" w:rsidTr="00197CB1">
        <w:tc>
          <w:tcPr>
            <w:tcW w:w="810" w:type="dxa"/>
            <w:tcBorders>
              <w:top w:val="nil"/>
              <w:left w:val="nil"/>
              <w:bottom w:val="nil"/>
              <w:right w:val="nil"/>
            </w:tcBorders>
          </w:tcPr>
          <w:p w14:paraId="11221E72" w14:textId="77777777" w:rsidR="001B26FD" w:rsidRPr="00BC1F65" w:rsidRDefault="001B26FD" w:rsidP="00197CB1">
            <w:pPr>
              <w:jc w:val="right"/>
              <w:rPr>
                <w:b/>
                <w:sz w:val="24"/>
                <w:szCs w:val="24"/>
              </w:rPr>
            </w:pPr>
            <w:r>
              <w:rPr>
                <w:b/>
                <w:sz w:val="24"/>
                <w:szCs w:val="24"/>
              </w:rPr>
              <w:t>3.27</w:t>
            </w:r>
          </w:p>
        </w:tc>
        <w:tc>
          <w:tcPr>
            <w:tcW w:w="7825" w:type="dxa"/>
            <w:gridSpan w:val="2"/>
            <w:tcBorders>
              <w:top w:val="nil"/>
              <w:left w:val="nil"/>
              <w:bottom w:val="nil"/>
              <w:right w:val="nil"/>
            </w:tcBorders>
          </w:tcPr>
          <w:p w14:paraId="64F6B602" w14:textId="77777777" w:rsidR="001B26FD" w:rsidRDefault="001B26FD" w:rsidP="00197CB1">
            <w:r w:rsidRPr="00605213">
              <w:t>The scale instrument shall have the capability of receiving custom programs.</w:t>
            </w:r>
          </w:p>
          <w:p w14:paraId="67B14636" w14:textId="77777777" w:rsidR="001B26FD" w:rsidRDefault="001B26FD" w:rsidP="00197CB1"/>
        </w:tc>
      </w:tr>
      <w:tr w:rsidR="001B26FD" w14:paraId="2F2AAB43" w14:textId="77777777" w:rsidTr="00197CB1">
        <w:tc>
          <w:tcPr>
            <w:tcW w:w="810" w:type="dxa"/>
            <w:tcBorders>
              <w:top w:val="nil"/>
              <w:left w:val="nil"/>
              <w:bottom w:val="nil"/>
              <w:right w:val="nil"/>
            </w:tcBorders>
          </w:tcPr>
          <w:p w14:paraId="16DE8952" w14:textId="77777777" w:rsidR="001B26FD" w:rsidRPr="00BC1F65" w:rsidRDefault="001B26FD" w:rsidP="00197CB1">
            <w:pPr>
              <w:jc w:val="right"/>
              <w:rPr>
                <w:b/>
                <w:sz w:val="24"/>
                <w:szCs w:val="24"/>
              </w:rPr>
            </w:pPr>
            <w:r>
              <w:rPr>
                <w:b/>
                <w:sz w:val="24"/>
                <w:szCs w:val="24"/>
              </w:rPr>
              <w:t>3.28</w:t>
            </w:r>
          </w:p>
        </w:tc>
        <w:tc>
          <w:tcPr>
            <w:tcW w:w="7825" w:type="dxa"/>
            <w:gridSpan w:val="2"/>
            <w:tcBorders>
              <w:top w:val="nil"/>
              <w:left w:val="nil"/>
              <w:bottom w:val="nil"/>
              <w:right w:val="nil"/>
            </w:tcBorders>
          </w:tcPr>
          <w:p w14:paraId="7246BEE4" w14:textId="77777777" w:rsidR="001B26FD" w:rsidRDefault="001B26FD" w:rsidP="00197CB1">
            <w:r w:rsidRPr="00605213">
              <w:t>T</w:t>
            </w:r>
            <w:r>
              <w:t>he instrument shall have a real-</w:t>
            </w:r>
            <w:r w:rsidRPr="00605213">
              <w:t>time clock and battery</w:t>
            </w:r>
            <w:r>
              <w:t>-</w:t>
            </w:r>
            <w:r w:rsidRPr="00605213">
              <w:t>backed feature</w:t>
            </w:r>
            <w:r>
              <w:t>.</w:t>
            </w:r>
          </w:p>
          <w:p w14:paraId="1F162232" w14:textId="77777777" w:rsidR="001B26FD" w:rsidRDefault="001B26FD" w:rsidP="00197CB1"/>
        </w:tc>
      </w:tr>
      <w:tr w:rsidR="001B26FD" w14:paraId="53E25174" w14:textId="77777777" w:rsidTr="00197CB1">
        <w:tc>
          <w:tcPr>
            <w:tcW w:w="810" w:type="dxa"/>
            <w:tcBorders>
              <w:top w:val="nil"/>
              <w:left w:val="nil"/>
              <w:bottom w:val="nil"/>
              <w:right w:val="nil"/>
            </w:tcBorders>
          </w:tcPr>
          <w:p w14:paraId="12F8EDAD" w14:textId="77777777" w:rsidR="001B26FD" w:rsidRPr="00BC1F65" w:rsidRDefault="001B26FD" w:rsidP="00197CB1">
            <w:pPr>
              <w:jc w:val="right"/>
              <w:rPr>
                <w:b/>
                <w:sz w:val="24"/>
                <w:szCs w:val="24"/>
              </w:rPr>
            </w:pPr>
            <w:r>
              <w:rPr>
                <w:b/>
                <w:sz w:val="24"/>
                <w:szCs w:val="24"/>
              </w:rPr>
              <w:t>3.29</w:t>
            </w:r>
          </w:p>
        </w:tc>
        <w:tc>
          <w:tcPr>
            <w:tcW w:w="7825" w:type="dxa"/>
            <w:gridSpan w:val="2"/>
            <w:tcBorders>
              <w:top w:val="nil"/>
              <w:left w:val="nil"/>
              <w:bottom w:val="nil"/>
              <w:right w:val="nil"/>
            </w:tcBorders>
          </w:tcPr>
          <w:p w14:paraId="72C2D27F" w14:textId="77777777" w:rsidR="001B26FD" w:rsidRDefault="001B26FD" w:rsidP="00197CB1">
            <w:r w:rsidRPr="00605213">
              <w:t xml:space="preserve">A/D conversion rate shall </w:t>
            </w:r>
            <w:r>
              <w:t>be selectable from 7.5 Hz to 960 Hz.</w:t>
            </w:r>
          </w:p>
          <w:p w14:paraId="37124B5F" w14:textId="77777777" w:rsidR="001B26FD" w:rsidRDefault="001B26FD" w:rsidP="00197CB1"/>
        </w:tc>
      </w:tr>
      <w:tr w:rsidR="001B26FD" w14:paraId="31F4EBD1" w14:textId="77777777" w:rsidTr="00197CB1">
        <w:tc>
          <w:tcPr>
            <w:tcW w:w="810" w:type="dxa"/>
            <w:tcBorders>
              <w:top w:val="nil"/>
              <w:left w:val="nil"/>
              <w:bottom w:val="nil"/>
              <w:right w:val="nil"/>
            </w:tcBorders>
          </w:tcPr>
          <w:p w14:paraId="2C5BB618" w14:textId="77777777" w:rsidR="001B26FD" w:rsidRPr="00BC1F65" w:rsidRDefault="001B26FD" w:rsidP="00197CB1">
            <w:pPr>
              <w:jc w:val="right"/>
              <w:rPr>
                <w:b/>
                <w:sz w:val="24"/>
                <w:szCs w:val="24"/>
              </w:rPr>
            </w:pPr>
            <w:r>
              <w:rPr>
                <w:b/>
                <w:sz w:val="24"/>
                <w:szCs w:val="24"/>
              </w:rPr>
              <w:t>3.30</w:t>
            </w:r>
          </w:p>
        </w:tc>
        <w:tc>
          <w:tcPr>
            <w:tcW w:w="7825" w:type="dxa"/>
            <w:gridSpan w:val="2"/>
            <w:tcBorders>
              <w:top w:val="nil"/>
              <w:left w:val="nil"/>
              <w:bottom w:val="nil"/>
              <w:right w:val="nil"/>
            </w:tcBorders>
          </w:tcPr>
          <w:p w14:paraId="55658039" w14:textId="77777777" w:rsidR="001B26FD" w:rsidRDefault="001B26FD" w:rsidP="00197CB1">
            <w:r>
              <w:t xml:space="preserve">Multi-range/internal selection for setting two or three weight ranges </w:t>
            </w:r>
            <w:r>
              <w:br/>
              <w:t>with different division sizes</w:t>
            </w:r>
            <w:r>
              <w:br/>
            </w:r>
          </w:p>
        </w:tc>
      </w:tr>
      <w:tr w:rsidR="001B26FD" w14:paraId="6BA8D3C9" w14:textId="77777777" w:rsidTr="00197CB1">
        <w:tc>
          <w:tcPr>
            <w:tcW w:w="810" w:type="dxa"/>
            <w:tcBorders>
              <w:top w:val="nil"/>
              <w:left w:val="nil"/>
              <w:bottom w:val="nil"/>
              <w:right w:val="nil"/>
            </w:tcBorders>
          </w:tcPr>
          <w:p w14:paraId="1C0773FD" w14:textId="77777777" w:rsidR="001B26FD" w:rsidRDefault="001B26FD" w:rsidP="00197CB1">
            <w:pPr>
              <w:jc w:val="right"/>
              <w:rPr>
                <w:b/>
                <w:sz w:val="24"/>
                <w:szCs w:val="24"/>
              </w:rPr>
            </w:pPr>
            <w:r>
              <w:rPr>
                <w:b/>
                <w:sz w:val="24"/>
                <w:szCs w:val="24"/>
              </w:rPr>
              <w:t>3</w:t>
            </w:r>
            <w:r w:rsidRPr="007A57A2">
              <w:rPr>
                <w:b/>
                <w:sz w:val="24"/>
                <w:szCs w:val="24"/>
              </w:rPr>
              <w:t>.</w:t>
            </w:r>
            <w:r>
              <w:rPr>
                <w:b/>
                <w:sz w:val="24"/>
                <w:szCs w:val="24"/>
              </w:rPr>
              <w:t>31</w:t>
            </w:r>
          </w:p>
        </w:tc>
        <w:tc>
          <w:tcPr>
            <w:tcW w:w="7825" w:type="dxa"/>
            <w:gridSpan w:val="2"/>
            <w:tcBorders>
              <w:top w:val="nil"/>
              <w:left w:val="nil"/>
              <w:bottom w:val="nil"/>
              <w:right w:val="nil"/>
            </w:tcBorders>
          </w:tcPr>
          <w:p w14:paraId="64F97A30" w14:textId="77777777" w:rsidR="001B26FD" w:rsidRPr="007A57A2" w:rsidRDefault="001B26FD" w:rsidP="00197CB1">
            <w:r w:rsidRPr="007A57A2">
              <w:t>The digital instrument should have web server capabilities</w:t>
            </w:r>
            <w:r>
              <w:t>.</w:t>
            </w:r>
          </w:p>
          <w:p w14:paraId="51D17601" w14:textId="77777777" w:rsidR="001B26FD" w:rsidRDefault="001B26FD" w:rsidP="00197CB1"/>
        </w:tc>
      </w:tr>
    </w:tbl>
    <w:p w14:paraId="46D1B48A" w14:textId="77777777" w:rsidR="001B26FD" w:rsidRDefault="001B26FD" w:rsidP="001B26FD"/>
    <w:p w14:paraId="6C16957D" w14:textId="77777777" w:rsidR="001B26FD" w:rsidRDefault="001B26FD" w:rsidP="00497E15"/>
    <w:sectPr w:rsidR="001B2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5A6B"/>
    <w:multiLevelType w:val="multilevel"/>
    <w:tmpl w:val="F566DBF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426831"/>
    <w:multiLevelType w:val="hybridMultilevel"/>
    <w:tmpl w:val="BA0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7886"/>
    <w:multiLevelType w:val="multilevel"/>
    <w:tmpl w:val="0BFAC2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A885EFC"/>
    <w:multiLevelType w:val="hybridMultilevel"/>
    <w:tmpl w:val="47F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10937"/>
    <w:multiLevelType w:val="hybridMultilevel"/>
    <w:tmpl w:val="763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122D8"/>
    <w:multiLevelType w:val="hybridMultilevel"/>
    <w:tmpl w:val="C97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E15"/>
    <w:rsid w:val="00006C55"/>
    <w:rsid w:val="00033335"/>
    <w:rsid w:val="000F34F8"/>
    <w:rsid w:val="001435EA"/>
    <w:rsid w:val="001B26FD"/>
    <w:rsid w:val="00222D83"/>
    <w:rsid w:val="00280EEF"/>
    <w:rsid w:val="002E5E9B"/>
    <w:rsid w:val="00302898"/>
    <w:rsid w:val="003D2B4A"/>
    <w:rsid w:val="003D4613"/>
    <w:rsid w:val="003E31A4"/>
    <w:rsid w:val="00423B53"/>
    <w:rsid w:val="0048619B"/>
    <w:rsid w:val="00497E15"/>
    <w:rsid w:val="004C6C18"/>
    <w:rsid w:val="0055752A"/>
    <w:rsid w:val="005A3AAF"/>
    <w:rsid w:val="006F64D4"/>
    <w:rsid w:val="007341F1"/>
    <w:rsid w:val="00760F44"/>
    <w:rsid w:val="008717F1"/>
    <w:rsid w:val="00875CA5"/>
    <w:rsid w:val="00892674"/>
    <w:rsid w:val="009C47BE"/>
    <w:rsid w:val="00A565E4"/>
    <w:rsid w:val="00B21577"/>
    <w:rsid w:val="00B56B62"/>
    <w:rsid w:val="00BC1F65"/>
    <w:rsid w:val="00C141D4"/>
    <w:rsid w:val="00C33A40"/>
    <w:rsid w:val="00D43518"/>
    <w:rsid w:val="00D67CE2"/>
    <w:rsid w:val="00DA32AC"/>
    <w:rsid w:val="00E471DF"/>
    <w:rsid w:val="00E829E9"/>
    <w:rsid w:val="00F11175"/>
    <w:rsid w:val="00F5304B"/>
    <w:rsid w:val="00F91F33"/>
    <w:rsid w:val="00FC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3978"/>
  <w15:docId w15:val="{FE492EEA-A71A-44EE-BFC7-E98A11F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15"/>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E471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DF"/>
    <w:rPr>
      <w:rFonts w:asciiTheme="majorHAnsi" w:eastAsiaTheme="majorEastAsia" w:hAnsiTheme="majorHAnsi" w:cstheme="majorBidi"/>
      <w:color w:val="2E74B5" w:themeColor="accent1" w:themeShade="BF"/>
      <w:sz w:val="32"/>
      <w:szCs w:val="32"/>
    </w:rPr>
  </w:style>
  <w:style w:type="table" w:customStyle="1" w:styleId="GridTable41">
    <w:name w:val="Grid Table 41"/>
    <w:basedOn w:val="TableNormal"/>
    <w:uiPriority w:val="49"/>
    <w:rsid w:val="003D2B4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Paragraph">
    <w:name w:val="List Paragraph"/>
    <w:basedOn w:val="Normal"/>
    <w:uiPriority w:val="34"/>
    <w:qFormat/>
    <w:rsid w:val="00497E15"/>
    <w:pPr>
      <w:ind w:left="720"/>
      <w:contextualSpacing/>
    </w:pPr>
  </w:style>
  <w:style w:type="table" w:styleId="TableGrid">
    <w:name w:val="Table Grid"/>
    <w:basedOn w:val="TableNormal"/>
    <w:uiPriority w:val="39"/>
    <w:rsid w:val="0049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26054">
      <w:bodyDiv w:val="1"/>
      <w:marLeft w:val="0"/>
      <w:marRight w:val="0"/>
      <w:marTop w:val="0"/>
      <w:marBottom w:val="0"/>
      <w:divBdr>
        <w:top w:val="none" w:sz="0" w:space="0" w:color="auto"/>
        <w:left w:val="none" w:sz="0" w:space="0" w:color="auto"/>
        <w:bottom w:val="none" w:sz="0" w:space="0" w:color="auto"/>
        <w:right w:val="none" w:sz="0" w:space="0" w:color="auto"/>
      </w:divBdr>
    </w:div>
    <w:div w:id="266155878">
      <w:bodyDiv w:val="1"/>
      <w:marLeft w:val="0"/>
      <w:marRight w:val="0"/>
      <w:marTop w:val="0"/>
      <w:marBottom w:val="0"/>
      <w:divBdr>
        <w:top w:val="none" w:sz="0" w:space="0" w:color="auto"/>
        <w:left w:val="none" w:sz="0" w:space="0" w:color="auto"/>
        <w:bottom w:val="none" w:sz="0" w:space="0" w:color="auto"/>
        <w:right w:val="none" w:sz="0" w:space="0" w:color="auto"/>
      </w:divBdr>
    </w:div>
    <w:div w:id="548808741">
      <w:bodyDiv w:val="1"/>
      <w:marLeft w:val="0"/>
      <w:marRight w:val="0"/>
      <w:marTop w:val="0"/>
      <w:marBottom w:val="0"/>
      <w:divBdr>
        <w:top w:val="none" w:sz="0" w:space="0" w:color="auto"/>
        <w:left w:val="none" w:sz="0" w:space="0" w:color="auto"/>
        <w:bottom w:val="none" w:sz="0" w:space="0" w:color="auto"/>
        <w:right w:val="none" w:sz="0" w:space="0" w:color="auto"/>
      </w:divBdr>
    </w:div>
    <w:div w:id="591162307">
      <w:bodyDiv w:val="1"/>
      <w:marLeft w:val="0"/>
      <w:marRight w:val="0"/>
      <w:marTop w:val="0"/>
      <w:marBottom w:val="0"/>
      <w:divBdr>
        <w:top w:val="none" w:sz="0" w:space="0" w:color="auto"/>
        <w:left w:val="none" w:sz="0" w:space="0" w:color="auto"/>
        <w:bottom w:val="none" w:sz="0" w:space="0" w:color="auto"/>
        <w:right w:val="none" w:sz="0" w:space="0" w:color="auto"/>
      </w:divBdr>
    </w:div>
    <w:div w:id="1216700868">
      <w:bodyDiv w:val="1"/>
      <w:marLeft w:val="0"/>
      <w:marRight w:val="0"/>
      <w:marTop w:val="0"/>
      <w:marBottom w:val="0"/>
      <w:divBdr>
        <w:top w:val="none" w:sz="0" w:space="0" w:color="auto"/>
        <w:left w:val="none" w:sz="0" w:space="0" w:color="auto"/>
        <w:bottom w:val="none" w:sz="0" w:space="0" w:color="auto"/>
        <w:right w:val="none" w:sz="0" w:space="0" w:color="auto"/>
      </w:divBdr>
    </w:div>
    <w:div w:id="1685085147">
      <w:bodyDiv w:val="1"/>
      <w:marLeft w:val="0"/>
      <w:marRight w:val="0"/>
      <w:marTop w:val="0"/>
      <w:marBottom w:val="0"/>
      <w:divBdr>
        <w:top w:val="none" w:sz="0" w:space="0" w:color="auto"/>
        <w:left w:val="none" w:sz="0" w:space="0" w:color="auto"/>
        <w:bottom w:val="none" w:sz="0" w:space="0" w:color="auto"/>
        <w:right w:val="none" w:sz="0" w:space="0" w:color="auto"/>
      </w:divBdr>
    </w:div>
    <w:div w:id="18296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2032</Words>
  <Characters>10669</Characters>
  <Application>Microsoft Office Word</Application>
  <DocSecurity>0</DocSecurity>
  <Lines>367</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Hayes</dc:creator>
  <cp:lastModifiedBy>Hayley Sirinek</cp:lastModifiedBy>
  <cp:revision>9</cp:revision>
  <dcterms:created xsi:type="dcterms:W3CDTF">2017-06-13T15:58:00Z</dcterms:created>
  <dcterms:modified xsi:type="dcterms:W3CDTF">2021-04-15T15:29:00Z</dcterms:modified>
</cp:coreProperties>
</file>